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50037" w14:textId="0209CFB6" w:rsidR="00422747" w:rsidRDefault="001F3F50" w:rsidP="000362A3">
      <w:pPr>
        <w:jc w:val="center"/>
        <w:rPr>
          <w:rFonts w:asciiTheme="minorHAnsi" w:hAnsiTheme="minorHAnsi"/>
          <w:b/>
          <w:sz w:val="32"/>
          <w:szCs w:val="32"/>
        </w:rPr>
      </w:pPr>
      <w:r>
        <w:rPr>
          <w:rFonts w:asciiTheme="minorHAnsi" w:hAnsiTheme="minorHAnsi"/>
          <w:b/>
          <w:sz w:val="32"/>
          <w:szCs w:val="32"/>
        </w:rPr>
        <w:t>2018-2019</w:t>
      </w:r>
      <w:r w:rsidR="000362A3" w:rsidRPr="000362A3">
        <w:rPr>
          <w:rFonts w:asciiTheme="minorHAnsi" w:hAnsiTheme="minorHAnsi"/>
          <w:b/>
          <w:sz w:val="32"/>
          <w:szCs w:val="32"/>
        </w:rPr>
        <w:t xml:space="preserve"> </w:t>
      </w:r>
      <w:r w:rsidR="000362A3">
        <w:rPr>
          <w:rFonts w:asciiTheme="minorHAnsi" w:hAnsiTheme="minorHAnsi"/>
          <w:b/>
          <w:sz w:val="32"/>
          <w:szCs w:val="32"/>
        </w:rPr>
        <w:t xml:space="preserve">Student </w:t>
      </w:r>
      <w:r w:rsidR="000362A3" w:rsidRPr="000362A3">
        <w:rPr>
          <w:rFonts w:asciiTheme="minorHAnsi" w:hAnsiTheme="minorHAnsi"/>
          <w:b/>
          <w:sz w:val="32"/>
          <w:szCs w:val="32"/>
        </w:rPr>
        <w:t>Transportation Agreement</w:t>
      </w:r>
    </w:p>
    <w:p w14:paraId="786606A8" w14:textId="77777777" w:rsidR="000362A3" w:rsidRDefault="000362A3" w:rsidP="000362A3">
      <w:pPr>
        <w:jc w:val="center"/>
        <w:rPr>
          <w:rFonts w:asciiTheme="minorHAnsi" w:hAnsiTheme="minorHAnsi"/>
        </w:rPr>
      </w:pPr>
    </w:p>
    <w:p w14:paraId="7D1A6293" w14:textId="77777777" w:rsidR="003F5D3D" w:rsidRDefault="003F5D3D" w:rsidP="000362A3">
      <w:pPr>
        <w:rPr>
          <w:rFonts w:asciiTheme="minorHAnsi" w:hAnsiTheme="minorHAnsi"/>
        </w:rPr>
      </w:pPr>
      <w:r>
        <w:rPr>
          <w:rFonts w:asciiTheme="minorHAnsi" w:hAnsiTheme="minorHAnsi"/>
        </w:rPr>
        <w:t>I, _________________________________________</w:t>
      </w:r>
      <w:r w:rsidR="00FA6779">
        <w:rPr>
          <w:rFonts w:asciiTheme="minorHAnsi" w:hAnsiTheme="minorHAnsi"/>
        </w:rPr>
        <w:t>__________</w:t>
      </w:r>
      <w:r>
        <w:rPr>
          <w:rFonts w:asciiTheme="minorHAnsi" w:hAnsiTheme="minorHAnsi"/>
        </w:rPr>
        <w:t xml:space="preserve"> agree to pay for my </w:t>
      </w:r>
      <w:r w:rsidR="00300210">
        <w:rPr>
          <w:rFonts w:asciiTheme="minorHAnsi" w:hAnsiTheme="minorHAnsi"/>
        </w:rPr>
        <w:t>student(s)</w:t>
      </w:r>
    </w:p>
    <w:p w14:paraId="784491DE" w14:textId="77777777" w:rsidR="003F5D3D" w:rsidRPr="003F5D3D" w:rsidRDefault="003F5D3D" w:rsidP="000362A3">
      <w:pPr>
        <w:rPr>
          <w:rFonts w:asciiTheme="minorHAnsi" w:hAnsiTheme="minorHAnsi"/>
          <w:sz w:val="16"/>
          <w:szCs w:val="16"/>
        </w:rPr>
      </w:pPr>
      <w:r w:rsidRPr="003F5D3D">
        <w:rPr>
          <w:rFonts w:asciiTheme="minorHAnsi" w:hAnsiTheme="minorHAnsi"/>
          <w:sz w:val="16"/>
          <w:szCs w:val="16"/>
        </w:rPr>
        <w:t xml:space="preserve">                         </w:t>
      </w:r>
      <w:r>
        <w:rPr>
          <w:rFonts w:asciiTheme="minorHAnsi" w:hAnsiTheme="minorHAnsi"/>
          <w:sz w:val="16"/>
          <w:szCs w:val="16"/>
        </w:rPr>
        <w:t xml:space="preserve">                           </w:t>
      </w:r>
      <w:r w:rsidRPr="003F5D3D">
        <w:rPr>
          <w:rFonts w:asciiTheme="minorHAnsi" w:hAnsiTheme="minorHAnsi"/>
          <w:sz w:val="16"/>
          <w:szCs w:val="16"/>
        </w:rPr>
        <w:t xml:space="preserve"> (Please Print)</w:t>
      </w:r>
    </w:p>
    <w:p w14:paraId="799CE436" w14:textId="77777777" w:rsidR="003F5D3D" w:rsidRDefault="003F5D3D" w:rsidP="000362A3">
      <w:pPr>
        <w:rPr>
          <w:rFonts w:asciiTheme="minorHAnsi" w:hAnsiTheme="minorHAnsi"/>
        </w:rPr>
      </w:pPr>
      <w:r>
        <w:rPr>
          <w:rFonts w:asciiTheme="minorHAnsi" w:hAnsiTheme="minorHAnsi"/>
        </w:rPr>
        <w:t>transportation to and from North Central Aca</w:t>
      </w:r>
      <w:r w:rsidR="00300210">
        <w:rPr>
          <w:rFonts w:asciiTheme="minorHAnsi" w:hAnsiTheme="minorHAnsi"/>
        </w:rPr>
        <w:t>demy</w:t>
      </w:r>
      <w:r w:rsidR="00FA6779">
        <w:rPr>
          <w:rFonts w:asciiTheme="minorHAnsi" w:hAnsiTheme="minorHAnsi"/>
        </w:rPr>
        <w:t xml:space="preserve"> via NCA buses</w:t>
      </w:r>
      <w:r w:rsidR="00300210">
        <w:rPr>
          <w:rFonts w:asciiTheme="minorHAnsi" w:hAnsiTheme="minorHAnsi"/>
        </w:rPr>
        <w:t xml:space="preserve"> according to the rates, </w:t>
      </w:r>
      <w:r>
        <w:rPr>
          <w:rFonts w:asciiTheme="minorHAnsi" w:hAnsiTheme="minorHAnsi"/>
        </w:rPr>
        <w:t>p</w:t>
      </w:r>
      <w:r w:rsidR="00300210">
        <w:rPr>
          <w:rFonts w:asciiTheme="minorHAnsi" w:hAnsiTheme="minorHAnsi"/>
        </w:rPr>
        <w:t>ayment dates and rules as outlined below.</w:t>
      </w:r>
    </w:p>
    <w:p w14:paraId="12EBE17C" w14:textId="77777777" w:rsidR="003F5D3D" w:rsidRDefault="003F5D3D" w:rsidP="000362A3">
      <w:pPr>
        <w:rPr>
          <w:rFonts w:asciiTheme="minorHAnsi" w:hAnsiTheme="minorHAnsi"/>
        </w:rPr>
      </w:pPr>
    </w:p>
    <w:p w14:paraId="7E35FAE1" w14:textId="192E0EC2" w:rsidR="005111DF" w:rsidRDefault="004D4793" w:rsidP="000362A3">
      <w:pPr>
        <w:rPr>
          <w:rFonts w:asciiTheme="minorHAnsi" w:hAnsiTheme="minorHAnsi"/>
          <w:sz w:val="20"/>
          <w:szCs w:val="20"/>
        </w:rPr>
      </w:pPr>
      <w:r>
        <w:rPr>
          <w:rFonts w:asciiTheme="minorHAnsi" w:hAnsiTheme="minorHAnsi"/>
          <w:b/>
        </w:rPr>
        <w:t>2017-2018</w:t>
      </w:r>
      <w:r w:rsidR="00300210">
        <w:rPr>
          <w:rFonts w:asciiTheme="minorHAnsi" w:hAnsiTheme="minorHAnsi"/>
          <w:b/>
        </w:rPr>
        <w:t xml:space="preserve"> </w:t>
      </w:r>
      <w:r w:rsidR="00300210" w:rsidRPr="00300210">
        <w:rPr>
          <w:rFonts w:asciiTheme="minorHAnsi" w:hAnsiTheme="minorHAnsi"/>
          <w:b/>
        </w:rPr>
        <w:t>Rates</w:t>
      </w:r>
      <w:r w:rsidR="00300210">
        <w:rPr>
          <w:rFonts w:asciiTheme="minorHAnsi" w:hAnsiTheme="minorHAnsi"/>
          <w:sz w:val="20"/>
          <w:szCs w:val="20"/>
        </w:rPr>
        <w:t xml:space="preserve"> </w:t>
      </w:r>
    </w:p>
    <w:p w14:paraId="77E689B6" w14:textId="77777777" w:rsidR="00300210" w:rsidRDefault="00300210" w:rsidP="000362A3">
      <w:pPr>
        <w:rPr>
          <w:rFonts w:asciiTheme="minorHAnsi" w:hAnsiTheme="minorHAnsi"/>
          <w:sz w:val="20"/>
          <w:szCs w:val="20"/>
        </w:rPr>
      </w:pPr>
    </w:p>
    <w:p w14:paraId="623E149C" w14:textId="2ECBD13E" w:rsidR="00300210" w:rsidRPr="00C36E32" w:rsidRDefault="007A3073" w:rsidP="000362A3">
      <w:pPr>
        <w:rPr>
          <w:rFonts w:asciiTheme="minorHAnsi" w:hAnsiTheme="minorHAnsi"/>
        </w:rPr>
      </w:pPr>
      <w:r>
        <w:rPr>
          <w:rFonts w:asciiTheme="minorHAnsi" w:hAnsiTheme="minorHAnsi"/>
        </w:rPr>
        <w:t>Monthly rates will be $35.00 for one child or $50</w:t>
      </w:r>
      <w:r w:rsidR="00300210" w:rsidRPr="00C36E32">
        <w:rPr>
          <w:rFonts w:asciiTheme="minorHAnsi" w:hAnsiTheme="minorHAnsi"/>
        </w:rPr>
        <w:t xml:space="preserve">.00 for two or more children. Transportation fees may be paid monthly, quarterly or annually as outlined in the table below. </w:t>
      </w:r>
      <w:r w:rsidR="00300210" w:rsidRPr="00C36E32">
        <w:rPr>
          <w:rFonts w:asciiTheme="minorHAnsi" w:hAnsiTheme="minorHAnsi"/>
          <w:u w:val="single"/>
        </w:rPr>
        <w:t>Please initial</w:t>
      </w:r>
      <w:r w:rsidR="00300210" w:rsidRPr="00C36E32">
        <w:rPr>
          <w:rFonts w:asciiTheme="minorHAnsi" w:hAnsiTheme="minorHAnsi"/>
        </w:rPr>
        <w:t xml:space="preserve"> your preferred payment term in the table so that we may set up billing accordingly. </w:t>
      </w:r>
    </w:p>
    <w:p w14:paraId="02A98A81" w14:textId="77777777" w:rsidR="00300210" w:rsidRDefault="00300210" w:rsidP="000362A3">
      <w:pPr>
        <w:rPr>
          <w:rFonts w:asciiTheme="minorHAnsi" w:hAnsiTheme="minorHAnsi"/>
        </w:rPr>
      </w:pPr>
    </w:p>
    <w:p w14:paraId="3D332492" w14:textId="46669612" w:rsidR="003F5D3D" w:rsidRPr="00300210" w:rsidRDefault="00300210" w:rsidP="00B77FB1">
      <w:pPr>
        <w:jc w:val="center"/>
        <w:rPr>
          <w:rFonts w:asciiTheme="minorHAnsi" w:hAnsiTheme="minorHAnsi"/>
          <w:b/>
        </w:rPr>
      </w:pPr>
      <w:r w:rsidRPr="00300210">
        <w:rPr>
          <w:rFonts w:asciiTheme="minorHAnsi" w:hAnsiTheme="minorHAnsi"/>
          <w:b/>
        </w:rPr>
        <w:t>All initial transportation paymen</w:t>
      </w:r>
      <w:r w:rsidR="001F3F50">
        <w:rPr>
          <w:rFonts w:asciiTheme="minorHAnsi" w:hAnsiTheme="minorHAnsi"/>
          <w:b/>
        </w:rPr>
        <w:t>ts are due on September 15, 2018</w:t>
      </w:r>
      <w:bookmarkStart w:id="0" w:name="_GoBack"/>
      <w:bookmarkEnd w:id="0"/>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350"/>
        <w:gridCol w:w="1170"/>
        <w:gridCol w:w="1530"/>
        <w:gridCol w:w="1260"/>
      </w:tblGrid>
      <w:tr w:rsidR="009341CE" w:rsidRPr="002A1690" w14:paraId="5345AF07" w14:textId="77777777" w:rsidTr="00C36E32">
        <w:trPr>
          <w:jc w:val="center"/>
        </w:trPr>
        <w:tc>
          <w:tcPr>
            <w:tcW w:w="3888" w:type="dxa"/>
          </w:tcPr>
          <w:p w14:paraId="6E0EC73C" w14:textId="77777777" w:rsidR="00300210" w:rsidRPr="002A1690" w:rsidRDefault="00300210" w:rsidP="00B77FB1">
            <w:pPr>
              <w:rPr>
                <w:rFonts w:asciiTheme="minorHAnsi" w:hAnsiTheme="minorHAnsi"/>
                <w:b/>
              </w:rPr>
            </w:pPr>
            <w:r w:rsidRPr="002A1690">
              <w:rPr>
                <w:rFonts w:asciiTheme="minorHAnsi" w:hAnsiTheme="minorHAnsi"/>
                <w:b/>
              </w:rPr>
              <w:t>Payment Terms</w:t>
            </w:r>
          </w:p>
        </w:tc>
        <w:tc>
          <w:tcPr>
            <w:tcW w:w="1350" w:type="dxa"/>
          </w:tcPr>
          <w:p w14:paraId="47FE439B" w14:textId="77777777" w:rsidR="00300210" w:rsidRPr="002A1690" w:rsidRDefault="00300210" w:rsidP="002A1690">
            <w:pPr>
              <w:jc w:val="center"/>
              <w:rPr>
                <w:rFonts w:asciiTheme="minorHAnsi" w:hAnsiTheme="minorHAnsi"/>
                <w:b/>
              </w:rPr>
            </w:pPr>
            <w:r w:rsidRPr="002A1690">
              <w:rPr>
                <w:rFonts w:asciiTheme="minorHAnsi" w:hAnsiTheme="minorHAnsi"/>
                <w:b/>
              </w:rPr>
              <w:t>Single Child</w:t>
            </w:r>
          </w:p>
        </w:tc>
        <w:tc>
          <w:tcPr>
            <w:tcW w:w="1170" w:type="dxa"/>
            <w:tcBorders>
              <w:right w:val="single" w:sz="4" w:space="0" w:color="auto"/>
            </w:tcBorders>
          </w:tcPr>
          <w:p w14:paraId="00746010" w14:textId="77777777" w:rsidR="00300210" w:rsidRPr="002A1690" w:rsidRDefault="00300210" w:rsidP="002A1690">
            <w:pPr>
              <w:jc w:val="center"/>
              <w:rPr>
                <w:rFonts w:asciiTheme="minorHAnsi" w:hAnsiTheme="minorHAnsi"/>
                <w:b/>
              </w:rPr>
            </w:pPr>
            <w:r w:rsidRPr="002A1690">
              <w:rPr>
                <w:rFonts w:asciiTheme="minorHAnsi" w:hAnsiTheme="minorHAnsi"/>
                <w:b/>
              </w:rPr>
              <w:t>Selection</w:t>
            </w:r>
          </w:p>
          <w:p w14:paraId="0B95F59F" w14:textId="77777777" w:rsidR="00300210" w:rsidRPr="002A1690" w:rsidRDefault="00300210" w:rsidP="002A1690">
            <w:pPr>
              <w:jc w:val="center"/>
              <w:rPr>
                <w:rFonts w:asciiTheme="minorHAnsi" w:hAnsiTheme="minorHAnsi"/>
                <w:b/>
              </w:rPr>
            </w:pPr>
            <w:r w:rsidRPr="002A1690">
              <w:rPr>
                <w:rFonts w:asciiTheme="minorHAnsi" w:hAnsiTheme="minorHAnsi"/>
                <w:b/>
                <w:sz w:val="16"/>
                <w:szCs w:val="16"/>
              </w:rPr>
              <w:t>(please initial)</w:t>
            </w:r>
          </w:p>
        </w:tc>
        <w:tc>
          <w:tcPr>
            <w:tcW w:w="1530" w:type="dxa"/>
            <w:tcBorders>
              <w:left w:val="single" w:sz="4" w:space="0" w:color="auto"/>
            </w:tcBorders>
          </w:tcPr>
          <w:p w14:paraId="12FC83E5" w14:textId="77777777" w:rsidR="00300210" w:rsidRPr="002A1690" w:rsidRDefault="00300210" w:rsidP="002A1690">
            <w:pPr>
              <w:jc w:val="center"/>
              <w:rPr>
                <w:rFonts w:asciiTheme="minorHAnsi" w:hAnsiTheme="minorHAnsi"/>
                <w:b/>
              </w:rPr>
            </w:pPr>
            <w:r w:rsidRPr="002A1690">
              <w:rPr>
                <w:rFonts w:asciiTheme="minorHAnsi" w:hAnsiTheme="minorHAnsi"/>
                <w:b/>
              </w:rPr>
              <w:t>Family</w:t>
            </w:r>
          </w:p>
          <w:p w14:paraId="7C5CB0D5" w14:textId="77777777" w:rsidR="00300210" w:rsidRPr="002A1690" w:rsidRDefault="00300210" w:rsidP="002A1690">
            <w:pPr>
              <w:jc w:val="center"/>
              <w:rPr>
                <w:rFonts w:asciiTheme="minorHAnsi" w:hAnsiTheme="minorHAnsi"/>
                <w:b/>
              </w:rPr>
            </w:pPr>
            <w:r w:rsidRPr="002A1690">
              <w:rPr>
                <w:rFonts w:asciiTheme="minorHAnsi" w:hAnsiTheme="minorHAnsi"/>
                <w:b/>
              </w:rPr>
              <w:t>(2+ Children)</w:t>
            </w:r>
          </w:p>
        </w:tc>
        <w:tc>
          <w:tcPr>
            <w:tcW w:w="1260" w:type="dxa"/>
          </w:tcPr>
          <w:p w14:paraId="0AF8CC43" w14:textId="77777777" w:rsidR="00300210" w:rsidRPr="002A1690" w:rsidRDefault="00300210" w:rsidP="002A1690">
            <w:pPr>
              <w:jc w:val="center"/>
              <w:rPr>
                <w:rFonts w:asciiTheme="minorHAnsi" w:hAnsiTheme="minorHAnsi"/>
                <w:b/>
              </w:rPr>
            </w:pPr>
            <w:r w:rsidRPr="002A1690">
              <w:rPr>
                <w:rFonts w:asciiTheme="minorHAnsi" w:hAnsiTheme="minorHAnsi"/>
                <w:b/>
              </w:rPr>
              <w:t>Selection</w:t>
            </w:r>
          </w:p>
          <w:p w14:paraId="05C0DF5D" w14:textId="77777777" w:rsidR="00300210" w:rsidRPr="002A1690" w:rsidRDefault="00300210" w:rsidP="002A1690">
            <w:pPr>
              <w:jc w:val="center"/>
              <w:rPr>
                <w:rFonts w:asciiTheme="minorHAnsi" w:hAnsiTheme="minorHAnsi"/>
                <w:b/>
              </w:rPr>
            </w:pPr>
            <w:r w:rsidRPr="002A1690">
              <w:rPr>
                <w:rFonts w:asciiTheme="minorHAnsi" w:hAnsiTheme="minorHAnsi"/>
                <w:b/>
                <w:sz w:val="16"/>
                <w:szCs w:val="16"/>
              </w:rPr>
              <w:t>(please initial)</w:t>
            </w:r>
          </w:p>
        </w:tc>
      </w:tr>
      <w:tr w:rsidR="009341CE" w:rsidRPr="002A1690" w14:paraId="579F85E7" w14:textId="77777777" w:rsidTr="00C36E32">
        <w:trPr>
          <w:jc w:val="center"/>
        </w:trPr>
        <w:tc>
          <w:tcPr>
            <w:tcW w:w="3888" w:type="dxa"/>
          </w:tcPr>
          <w:p w14:paraId="33587AE2" w14:textId="77777777" w:rsidR="00300210" w:rsidRPr="002A1690" w:rsidRDefault="00300210" w:rsidP="000362A3">
            <w:pPr>
              <w:rPr>
                <w:rFonts w:asciiTheme="minorHAnsi" w:hAnsiTheme="minorHAnsi"/>
                <w:b/>
              </w:rPr>
            </w:pPr>
            <w:r w:rsidRPr="002A1690">
              <w:rPr>
                <w:rFonts w:asciiTheme="minorHAnsi" w:hAnsiTheme="minorHAnsi"/>
                <w:b/>
              </w:rPr>
              <w:t xml:space="preserve">Monthly </w:t>
            </w:r>
          </w:p>
          <w:p w14:paraId="646EF3AF" w14:textId="77777777" w:rsidR="00300210" w:rsidRPr="002A1690" w:rsidRDefault="00300210" w:rsidP="0011510F">
            <w:pPr>
              <w:rPr>
                <w:rFonts w:asciiTheme="minorHAnsi" w:hAnsiTheme="minorHAnsi"/>
                <w:sz w:val="20"/>
                <w:szCs w:val="20"/>
              </w:rPr>
            </w:pPr>
            <w:r w:rsidRPr="002A1690">
              <w:rPr>
                <w:rFonts w:asciiTheme="minorHAnsi" w:hAnsiTheme="minorHAnsi"/>
                <w:sz w:val="20"/>
                <w:szCs w:val="20"/>
              </w:rPr>
              <w:t>(Due on the 15</w:t>
            </w:r>
            <w:r w:rsidRPr="002A1690">
              <w:rPr>
                <w:rFonts w:asciiTheme="minorHAnsi" w:hAnsiTheme="minorHAnsi"/>
                <w:sz w:val="20"/>
                <w:szCs w:val="20"/>
                <w:vertAlign w:val="superscript"/>
              </w:rPr>
              <w:t>th</w:t>
            </w:r>
            <w:r w:rsidRPr="002A1690">
              <w:rPr>
                <w:rFonts w:asciiTheme="minorHAnsi" w:hAnsiTheme="minorHAnsi"/>
                <w:sz w:val="20"/>
                <w:szCs w:val="20"/>
              </w:rPr>
              <w:t>)</w:t>
            </w:r>
          </w:p>
        </w:tc>
        <w:tc>
          <w:tcPr>
            <w:tcW w:w="1350" w:type="dxa"/>
          </w:tcPr>
          <w:p w14:paraId="0F877AA3" w14:textId="62112B9C" w:rsidR="00300210" w:rsidRPr="002A1690" w:rsidRDefault="007A3073" w:rsidP="002A1690">
            <w:pPr>
              <w:jc w:val="center"/>
              <w:rPr>
                <w:rFonts w:asciiTheme="minorHAnsi" w:hAnsiTheme="minorHAnsi"/>
              </w:rPr>
            </w:pPr>
            <w:r>
              <w:rPr>
                <w:rFonts w:asciiTheme="minorHAnsi" w:hAnsiTheme="minorHAnsi"/>
              </w:rPr>
              <w:t>$35</w:t>
            </w:r>
            <w:r w:rsidR="00300210" w:rsidRPr="002A1690">
              <w:rPr>
                <w:rFonts w:asciiTheme="minorHAnsi" w:hAnsiTheme="minorHAnsi"/>
              </w:rPr>
              <w:t>.00</w:t>
            </w:r>
          </w:p>
        </w:tc>
        <w:tc>
          <w:tcPr>
            <w:tcW w:w="1170" w:type="dxa"/>
            <w:tcBorders>
              <w:right w:val="single" w:sz="4" w:space="0" w:color="auto"/>
            </w:tcBorders>
          </w:tcPr>
          <w:p w14:paraId="5B786E91" w14:textId="77777777" w:rsidR="00300210" w:rsidRPr="002A1690" w:rsidRDefault="00300210" w:rsidP="000362A3">
            <w:pPr>
              <w:rPr>
                <w:rFonts w:asciiTheme="minorHAnsi" w:hAnsiTheme="minorHAnsi"/>
              </w:rPr>
            </w:pPr>
          </w:p>
        </w:tc>
        <w:tc>
          <w:tcPr>
            <w:tcW w:w="1530" w:type="dxa"/>
            <w:tcBorders>
              <w:left w:val="single" w:sz="4" w:space="0" w:color="auto"/>
            </w:tcBorders>
          </w:tcPr>
          <w:p w14:paraId="3636A916" w14:textId="7E592957" w:rsidR="00300210" w:rsidRPr="002A1690" w:rsidRDefault="007A3073" w:rsidP="002A1690">
            <w:pPr>
              <w:jc w:val="center"/>
              <w:rPr>
                <w:rFonts w:asciiTheme="minorHAnsi" w:hAnsiTheme="minorHAnsi"/>
              </w:rPr>
            </w:pPr>
            <w:r>
              <w:rPr>
                <w:rFonts w:asciiTheme="minorHAnsi" w:hAnsiTheme="minorHAnsi"/>
              </w:rPr>
              <w:t>$5</w:t>
            </w:r>
            <w:r w:rsidR="00300210" w:rsidRPr="002A1690">
              <w:rPr>
                <w:rFonts w:asciiTheme="minorHAnsi" w:hAnsiTheme="minorHAnsi"/>
              </w:rPr>
              <w:t>0.00</w:t>
            </w:r>
          </w:p>
        </w:tc>
        <w:tc>
          <w:tcPr>
            <w:tcW w:w="1260" w:type="dxa"/>
          </w:tcPr>
          <w:p w14:paraId="6A0186DC" w14:textId="77777777" w:rsidR="00300210" w:rsidRPr="002A1690" w:rsidRDefault="00300210" w:rsidP="000362A3">
            <w:pPr>
              <w:rPr>
                <w:rFonts w:asciiTheme="minorHAnsi" w:hAnsiTheme="minorHAnsi"/>
              </w:rPr>
            </w:pPr>
          </w:p>
        </w:tc>
      </w:tr>
      <w:tr w:rsidR="009341CE" w:rsidRPr="002A1690" w14:paraId="69F83918" w14:textId="77777777" w:rsidTr="00C36E32">
        <w:trPr>
          <w:jc w:val="center"/>
        </w:trPr>
        <w:tc>
          <w:tcPr>
            <w:tcW w:w="3888" w:type="dxa"/>
          </w:tcPr>
          <w:p w14:paraId="1DE0E2E9" w14:textId="77777777" w:rsidR="00300210" w:rsidRPr="002A1690" w:rsidRDefault="00300210" w:rsidP="000362A3">
            <w:pPr>
              <w:rPr>
                <w:rFonts w:asciiTheme="minorHAnsi" w:hAnsiTheme="minorHAnsi"/>
                <w:b/>
              </w:rPr>
            </w:pPr>
            <w:r w:rsidRPr="002A1690">
              <w:rPr>
                <w:rFonts w:asciiTheme="minorHAnsi" w:hAnsiTheme="minorHAnsi"/>
                <w:b/>
              </w:rPr>
              <w:t xml:space="preserve">Quarterly </w:t>
            </w:r>
          </w:p>
          <w:p w14:paraId="576DBF03" w14:textId="1E7ED301" w:rsidR="00300210" w:rsidRPr="002A1690" w:rsidRDefault="007A3073" w:rsidP="000362A3">
            <w:pPr>
              <w:rPr>
                <w:rFonts w:asciiTheme="minorHAnsi" w:hAnsiTheme="minorHAnsi"/>
                <w:sz w:val="20"/>
                <w:szCs w:val="20"/>
              </w:rPr>
            </w:pPr>
            <w:r>
              <w:rPr>
                <w:rFonts w:asciiTheme="minorHAnsi" w:hAnsiTheme="minorHAnsi"/>
                <w:sz w:val="20"/>
                <w:szCs w:val="20"/>
              </w:rPr>
              <w:t>(Due 9/15, 1/15, 4/15</w:t>
            </w:r>
            <w:r w:rsidR="00300210" w:rsidRPr="002A1690">
              <w:rPr>
                <w:rFonts w:asciiTheme="minorHAnsi" w:hAnsiTheme="minorHAnsi"/>
                <w:sz w:val="20"/>
                <w:szCs w:val="20"/>
              </w:rPr>
              <w:t>)</w:t>
            </w:r>
          </w:p>
        </w:tc>
        <w:tc>
          <w:tcPr>
            <w:tcW w:w="1350" w:type="dxa"/>
          </w:tcPr>
          <w:p w14:paraId="2845C30A" w14:textId="1CB71EE1" w:rsidR="00300210" w:rsidRPr="002A1690" w:rsidRDefault="007A3073" w:rsidP="002A1690">
            <w:pPr>
              <w:jc w:val="center"/>
              <w:rPr>
                <w:rFonts w:asciiTheme="minorHAnsi" w:hAnsiTheme="minorHAnsi"/>
              </w:rPr>
            </w:pPr>
            <w:r>
              <w:rPr>
                <w:rFonts w:asciiTheme="minorHAnsi" w:hAnsiTheme="minorHAnsi"/>
              </w:rPr>
              <w:t>$105</w:t>
            </w:r>
            <w:r w:rsidR="00300210" w:rsidRPr="002A1690">
              <w:rPr>
                <w:rFonts w:asciiTheme="minorHAnsi" w:hAnsiTheme="minorHAnsi"/>
              </w:rPr>
              <w:t>.00</w:t>
            </w:r>
          </w:p>
        </w:tc>
        <w:tc>
          <w:tcPr>
            <w:tcW w:w="1170" w:type="dxa"/>
            <w:tcBorders>
              <w:right w:val="single" w:sz="4" w:space="0" w:color="auto"/>
            </w:tcBorders>
          </w:tcPr>
          <w:p w14:paraId="17580E28" w14:textId="77777777" w:rsidR="00300210" w:rsidRPr="002A1690" w:rsidRDefault="00300210" w:rsidP="000362A3">
            <w:pPr>
              <w:rPr>
                <w:rFonts w:asciiTheme="minorHAnsi" w:hAnsiTheme="minorHAnsi"/>
              </w:rPr>
            </w:pPr>
          </w:p>
        </w:tc>
        <w:tc>
          <w:tcPr>
            <w:tcW w:w="1530" w:type="dxa"/>
            <w:tcBorders>
              <w:left w:val="single" w:sz="4" w:space="0" w:color="auto"/>
            </w:tcBorders>
          </w:tcPr>
          <w:p w14:paraId="2823DEDD" w14:textId="6FDCD5CE" w:rsidR="00300210" w:rsidRPr="002A1690" w:rsidRDefault="007A3073" w:rsidP="002A1690">
            <w:pPr>
              <w:jc w:val="center"/>
              <w:rPr>
                <w:rFonts w:asciiTheme="minorHAnsi" w:hAnsiTheme="minorHAnsi"/>
              </w:rPr>
            </w:pPr>
            <w:r>
              <w:rPr>
                <w:rFonts w:asciiTheme="minorHAnsi" w:hAnsiTheme="minorHAnsi"/>
              </w:rPr>
              <w:t>$15</w:t>
            </w:r>
            <w:r w:rsidR="00300210" w:rsidRPr="002A1690">
              <w:rPr>
                <w:rFonts w:asciiTheme="minorHAnsi" w:hAnsiTheme="minorHAnsi"/>
              </w:rPr>
              <w:t>0.00</w:t>
            </w:r>
          </w:p>
        </w:tc>
        <w:tc>
          <w:tcPr>
            <w:tcW w:w="1260" w:type="dxa"/>
          </w:tcPr>
          <w:p w14:paraId="03297EF5" w14:textId="77777777" w:rsidR="00300210" w:rsidRPr="002A1690" w:rsidRDefault="00300210" w:rsidP="000362A3">
            <w:pPr>
              <w:rPr>
                <w:rFonts w:asciiTheme="minorHAnsi" w:hAnsiTheme="minorHAnsi"/>
              </w:rPr>
            </w:pPr>
          </w:p>
        </w:tc>
      </w:tr>
      <w:tr w:rsidR="009341CE" w:rsidRPr="002A1690" w14:paraId="240FDE4D" w14:textId="77777777" w:rsidTr="007A3073">
        <w:trPr>
          <w:trHeight w:val="485"/>
          <w:jc w:val="center"/>
        </w:trPr>
        <w:tc>
          <w:tcPr>
            <w:tcW w:w="3888" w:type="dxa"/>
          </w:tcPr>
          <w:p w14:paraId="72B3417C" w14:textId="77777777" w:rsidR="00300210" w:rsidRPr="002A1690" w:rsidRDefault="00300210" w:rsidP="000362A3">
            <w:pPr>
              <w:rPr>
                <w:rFonts w:asciiTheme="minorHAnsi" w:hAnsiTheme="minorHAnsi"/>
                <w:b/>
              </w:rPr>
            </w:pPr>
            <w:r w:rsidRPr="002A1690">
              <w:rPr>
                <w:rFonts w:asciiTheme="minorHAnsi" w:hAnsiTheme="minorHAnsi"/>
                <w:b/>
              </w:rPr>
              <w:t xml:space="preserve">Annually </w:t>
            </w:r>
          </w:p>
          <w:p w14:paraId="61E414E0" w14:textId="61F7156C" w:rsidR="00300210" w:rsidRPr="002A1690" w:rsidRDefault="007A3073" w:rsidP="000362A3">
            <w:pPr>
              <w:rPr>
                <w:rFonts w:asciiTheme="minorHAnsi" w:hAnsiTheme="minorHAnsi"/>
                <w:sz w:val="20"/>
                <w:szCs w:val="20"/>
              </w:rPr>
            </w:pPr>
            <w:r>
              <w:rPr>
                <w:rFonts w:asciiTheme="minorHAnsi" w:hAnsiTheme="minorHAnsi"/>
                <w:sz w:val="20"/>
                <w:szCs w:val="20"/>
              </w:rPr>
              <w:t xml:space="preserve">(Due </w:t>
            </w:r>
            <w:r w:rsidR="001F3F50">
              <w:rPr>
                <w:rFonts w:asciiTheme="minorHAnsi" w:hAnsiTheme="minorHAnsi"/>
                <w:sz w:val="20"/>
                <w:szCs w:val="20"/>
              </w:rPr>
              <w:t>9/15</w:t>
            </w:r>
            <w:r w:rsidR="00300210" w:rsidRPr="002A1690">
              <w:rPr>
                <w:rFonts w:asciiTheme="minorHAnsi" w:hAnsiTheme="minorHAnsi"/>
                <w:sz w:val="20"/>
                <w:szCs w:val="20"/>
              </w:rPr>
              <w:t>)</w:t>
            </w:r>
          </w:p>
        </w:tc>
        <w:tc>
          <w:tcPr>
            <w:tcW w:w="1350" w:type="dxa"/>
          </w:tcPr>
          <w:p w14:paraId="0601C5B2" w14:textId="0147140C" w:rsidR="00300210" w:rsidRPr="002A1690" w:rsidRDefault="007A3073" w:rsidP="002A1690">
            <w:pPr>
              <w:jc w:val="center"/>
              <w:rPr>
                <w:rFonts w:asciiTheme="minorHAnsi" w:hAnsiTheme="minorHAnsi"/>
              </w:rPr>
            </w:pPr>
            <w:r>
              <w:rPr>
                <w:rFonts w:asciiTheme="minorHAnsi" w:hAnsiTheme="minorHAnsi"/>
              </w:rPr>
              <w:t>$315</w:t>
            </w:r>
            <w:r w:rsidR="00300210" w:rsidRPr="002A1690">
              <w:rPr>
                <w:rFonts w:asciiTheme="minorHAnsi" w:hAnsiTheme="minorHAnsi"/>
              </w:rPr>
              <w:t>.00</w:t>
            </w:r>
          </w:p>
        </w:tc>
        <w:tc>
          <w:tcPr>
            <w:tcW w:w="1170" w:type="dxa"/>
            <w:tcBorders>
              <w:right w:val="single" w:sz="4" w:space="0" w:color="auto"/>
            </w:tcBorders>
          </w:tcPr>
          <w:p w14:paraId="0D09FBDC" w14:textId="77777777" w:rsidR="00300210" w:rsidRPr="002A1690" w:rsidRDefault="00300210" w:rsidP="000362A3">
            <w:pPr>
              <w:rPr>
                <w:rFonts w:asciiTheme="minorHAnsi" w:hAnsiTheme="minorHAnsi"/>
              </w:rPr>
            </w:pPr>
          </w:p>
        </w:tc>
        <w:tc>
          <w:tcPr>
            <w:tcW w:w="1530" w:type="dxa"/>
            <w:tcBorders>
              <w:left w:val="single" w:sz="4" w:space="0" w:color="auto"/>
            </w:tcBorders>
          </w:tcPr>
          <w:p w14:paraId="530FD141" w14:textId="41B49FBC" w:rsidR="00300210" w:rsidRPr="002A1690" w:rsidRDefault="007A3073" w:rsidP="002A1690">
            <w:pPr>
              <w:jc w:val="center"/>
              <w:rPr>
                <w:rFonts w:asciiTheme="minorHAnsi" w:hAnsiTheme="minorHAnsi"/>
              </w:rPr>
            </w:pPr>
            <w:r>
              <w:rPr>
                <w:rFonts w:asciiTheme="minorHAnsi" w:hAnsiTheme="minorHAnsi"/>
              </w:rPr>
              <w:t>$450</w:t>
            </w:r>
            <w:r w:rsidR="00300210" w:rsidRPr="002A1690">
              <w:rPr>
                <w:rFonts w:asciiTheme="minorHAnsi" w:hAnsiTheme="minorHAnsi"/>
              </w:rPr>
              <w:t>.00</w:t>
            </w:r>
          </w:p>
        </w:tc>
        <w:tc>
          <w:tcPr>
            <w:tcW w:w="1260" w:type="dxa"/>
          </w:tcPr>
          <w:p w14:paraId="20DB9C82" w14:textId="77777777" w:rsidR="00300210" w:rsidRPr="002A1690" w:rsidRDefault="00300210" w:rsidP="000362A3">
            <w:pPr>
              <w:rPr>
                <w:rFonts w:asciiTheme="minorHAnsi" w:hAnsiTheme="minorHAnsi"/>
              </w:rPr>
            </w:pPr>
          </w:p>
        </w:tc>
      </w:tr>
    </w:tbl>
    <w:p w14:paraId="0FCFF6DC" w14:textId="77777777" w:rsidR="005111DF" w:rsidRDefault="005111DF" w:rsidP="000362A3">
      <w:pPr>
        <w:rPr>
          <w:rFonts w:asciiTheme="minorHAnsi" w:hAnsiTheme="minorHAnsi"/>
        </w:rPr>
      </w:pPr>
    </w:p>
    <w:p w14:paraId="383E02F4" w14:textId="77777777" w:rsidR="002A1690" w:rsidRDefault="002A1690" w:rsidP="000362A3">
      <w:pPr>
        <w:rPr>
          <w:rFonts w:asciiTheme="minorHAnsi" w:hAnsiTheme="minorHAnsi"/>
        </w:rPr>
      </w:pPr>
      <w:r>
        <w:rPr>
          <w:rFonts w:asciiTheme="minorHAnsi" w:hAnsiTheme="minorHAnsi"/>
          <w:b/>
        </w:rPr>
        <w:t>Payment</w:t>
      </w:r>
    </w:p>
    <w:p w14:paraId="3E042AD9" w14:textId="77777777" w:rsidR="002A1690" w:rsidRDefault="002A1690" w:rsidP="000362A3">
      <w:pPr>
        <w:rPr>
          <w:rFonts w:asciiTheme="minorHAnsi" w:hAnsiTheme="minorHAnsi"/>
        </w:rPr>
      </w:pPr>
    </w:p>
    <w:p w14:paraId="40ECA95D" w14:textId="77777777" w:rsidR="002A1690" w:rsidRPr="00C36E32" w:rsidRDefault="002A1690" w:rsidP="000362A3">
      <w:pPr>
        <w:rPr>
          <w:rFonts w:asciiTheme="minorHAnsi" w:hAnsiTheme="minorHAnsi"/>
        </w:rPr>
      </w:pPr>
      <w:r w:rsidRPr="00C36E32">
        <w:rPr>
          <w:rFonts w:asciiTheme="minorHAnsi" w:hAnsiTheme="minorHAnsi"/>
        </w:rPr>
        <w:t xml:space="preserve">Payment may be made via check (payable to </w:t>
      </w:r>
      <w:r w:rsidR="00FA6779" w:rsidRPr="00C36E32">
        <w:rPr>
          <w:rFonts w:asciiTheme="minorHAnsi" w:hAnsiTheme="minorHAnsi"/>
        </w:rPr>
        <w:t>Mitten Educational Management</w:t>
      </w:r>
      <w:r w:rsidRPr="00C36E32">
        <w:rPr>
          <w:rFonts w:asciiTheme="minorHAnsi" w:hAnsiTheme="minorHAnsi"/>
        </w:rPr>
        <w:t>) or cash. Statements will be provided monthly, quarterly or annually based on your selected payment terms. If your transportation account is more than 60 days (2 months) delinquent, your student(s) will not be transported via NCA buses until the account is brought current. If there are extenuating circumstances that prevent the payment of your transportation fees, please contact the office.</w:t>
      </w:r>
    </w:p>
    <w:p w14:paraId="522A2927" w14:textId="77777777" w:rsidR="002A1690" w:rsidRDefault="002A1690" w:rsidP="000362A3">
      <w:pPr>
        <w:rPr>
          <w:rFonts w:asciiTheme="minorHAnsi" w:hAnsiTheme="minorHAnsi"/>
        </w:rPr>
      </w:pPr>
    </w:p>
    <w:p w14:paraId="3679AB3D" w14:textId="77777777" w:rsidR="002A1690" w:rsidRPr="002A1690" w:rsidRDefault="002A1690" w:rsidP="000362A3">
      <w:pPr>
        <w:rPr>
          <w:rFonts w:asciiTheme="minorHAnsi" w:hAnsiTheme="minorHAnsi"/>
        </w:rPr>
      </w:pPr>
      <w:r>
        <w:rPr>
          <w:rFonts w:asciiTheme="minorHAnsi" w:hAnsiTheme="minorHAnsi"/>
          <w:b/>
        </w:rPr>
        <w:t xml:space="preserve">Billing Information </w:t>
      </w:r>
      <w:r w:rsidRPr="002A1690">
        <w:rPr>
          <w:rFonts w:asciiTheme="minorHAnsi" w:hAnsiTheme="minorHAnsi"/>
          <w:sz w:val="20"/>
          <w:szCs w:val="20"/>
        </w:rPr>
        <w:t>(Please print)</w:t>
      </w:r>
    </w:p>
    <w:p w14:paraId="74AB167A" w14:textId="77777777" w:rsidR="002A1690" w:rsidRPr="00C36E32" w:rsidRDefault="002A1690" w:rsidP="000362A3">
      <w:pPr>
        <w:rPr>
          <w:rFonts w:asciiTheme="minorHAnsi" w:hAnsiTheme="minorHAnsi"/>
          <w:sz w:val="22"/>
          <w:szCs w:val="22"/>
        </w:rPr>
      </w:pPr>
    </w:p>
    <w:p w14:paraId="628A45EC" w14:textId="77777777" w:rsidR="002A1690" w:rsidRPr="00C36E32" w:rsidRDefault="002A1690" w:rsidP="000362A3">
      <w:pPr>
        <w:rPr>
          <w:rFonts w:asciiTheme="minorHAnsi" w:hAnsiTheme="minorHAnsi"/>
          <w:sz w:val="22"/>
          <w:szCs w:val="22"/>
        </w:rPr>
      </w:pPr>
      <w:r w:rsidRPr="00C36E32">
        <w:rPr>
          <w:rFonts w:asciiTheme="minorHAnsi" w:hAnsiTheme="minorHAnsi"/>
        </w:rPr>
        <w:t>Name:</w:t>
      </w:r>
      <w:r w:rsidRPr="00C36E32">
        <w:rPr>
          <w:rFonts w:asciiTheme="minorHAnsi" w:hAnsiTheme="minorHAnsi"/>
          <w:sz w:val="22"/>
          <w:szCs w:val="22"/>
        </w:rPr>
        <w:t xml:space="preserve"> _________________________________________</w:t>
      </w:r>
      <w:r w:rsidR="00C36E32">
        <w:rPr>
          <w:rFonts w:asciiTheme="minorHAnsi" w:hAnsiTheme="minorHAnsi"/>
          <w:sz w:val="22"/>
          <w:szCs w:val="22"/>
        </w:rPr>
        <w:t>______</w:t>
      </w:r>
      <w:r w:rsidRPr="00C36E32">
        <w:rPr>
          <w:rFonts w:asciiTheme="minorHAnsi" w:hAnsiTheme="minorHAnsi"/>
          <w:sz w:val="22"/>
          <w:szCs w:val="22"/>
        </w:rPr>
        <w:t xml:space="preserve">_ </w:t>
      </w:r>
      <w:r w:rsidRPr="00C36E32">
        <w:rPr>
          <w:rFonts w:asciiTheme="minorHAnsi" w:hAnsiTheme="minorHAnsi"/>
        </w:rPr>
        <w:t>Phone:</w:t>
      </w:r>
      <w:r w:rsidRPr="00C36E32">
        <w:rPr>
          <w:rFonts w:asciiTheme="minorHAnsi" w:hAnsiTheme="minorHAnsi"/>
          <w:sz w:val="22"/>
          <w:szCs w:val="22"/>
        </w:rPr>
        <w:t xml:space="preserve"> _______________________</w:t>
      </w:r>
    </w:p>
    <w:p w14:paraId="537308F7" w14:textId="3ACC8388" w:rsidR="00B77FB1" w:rsidRPr="00297E44" w:rsidRDefault="002A1690" w:rsidP="00297E44">
      <w:pPr>
        <w:rPr>
          <w:rFonts w:asciiTheme="minorHAnsi" w:hAnsiTheme="minorHAnsi"/>
          <w:sz w:val="22"/>
          <w:szCs w:val="22"/>
        </w:rPr>
      </w:pPr>
      <w:r w:rsidRPr="00C36E32">
        <w:rPr>
          <w:rFonts w:asciiTheme="minorHAnsi" w:hAnsiTheme="minorHAnsi"/>
          <w:sz w:val="22"/>
          <w:szCs w:val="22"/>
        </w:rPr>
        <w:br/>
      </w:r>
      <w:r w:rsidRPr="00C36E32">
        <w:rPr>
          <w:rFonts w:asciiTheme="minorHAnsi" w:hAnsiTheme="minorHAnsi"/>
        </w:rPr>
        <w:t>Mailing Address</w:t>
      </w:r>
      <w:r w:rsidRPr="00C36E32">
        <w:rPr>
          <w:rFonts w:asciiTheme="minorHAnsi" w:hAnsiTheme="minorHAnsi"/>
          <w:sz w:val="22"/>
          <w:szCs w:val="22"/>
        </w:rPr>
        <w:t>:_______________________________________________________________</w:t>
      </w:r>
      <w:r w:rsidR="00C36E32">
        <w:rPr>
          <w:rFonts w:asciiTheme="minorHAnsi" w:hAnsiTheme="minorHAnsi"/>
          <w:sz w:val="22"/>
          <w:szCs w:val="22"/>
        </w:rPr>
        <w:t>______</w:t>
      </w:r>
      <w:r w:rsidRPr="00C36E32">
        <w:rPr>
          <w:rFonts w:asciiTheme="minorHAnsi" w:hAnsiTheme="minorHAnsi"/>
          <w:sz w:val="22"/>
          <w:szCs w:val="22"/>
        </w:rPr>
        <w:t>_</w:t>
      </w:r>
      <w:r w:rsidRPr="00C36E32">
        <w:rPr>
          <w:rFonts w:asciiTheme="minorHAnsi" w:hAnsiTheme="minorHAnsi"/>
          <w:sz w:val="22"/>
          <w:szCs w:val="22"/>
        </w:rPr>
        <w:br/>
      </w:r>
      <w:r w:rsidRPr="00C36E32">
        <w:rPr>
          <w:rFonts w:asciiTheme="minorHAnsi" w:hAnsiTheme="minorHAnsi"/>
          <w:sz w:val="22"/>
          <w:szCs w:val="22"/>
        </w:rPr>
        <w:br/>
      </w:r>
      <w:r w:rsidRPr="00C36E32">
        <w:rPr>
          <w:rFonts w:asciiTheme="minorHAnsi" w:hAnsiTheme="minorHAnsi"/>
        </w:rPr>
        <w:t>City</w:t>
      </w:r>
      <w:r w:rsidRPr="00C36E32">
        <w:rPr>
          <w:rFonts w:asciiTheme="minorHAnsi" w:hAnsiTheme="minorHAnsi"/>
          <w:sz w:val="22"/>
          <w:szCs w:val="22"/>
        </w:rPr>
        <w:t xml:space="preserve">:_____________________________________ </w:t>
      </w:r>
      <w:r w:rsidRPr="00C36E32">
        <w:rPr>
          <w:rFonts w:asciiTheme="minorHAnsi" w:hAnsiTheme="minorHAnsi"/>
        </w:rPr>
        <w:t>State, Zip</w:t>
      </w:r>
      <w:r w:rsidRPr="00C36E32">
        <w:rPr>
          <w:rFonts w:asciiTheme="minorHAnsi" w:hAnsiTheme="minorHAnsi"/>
          <w:sz w:val="22"/>
          <w:szCs w:val="22"/>
        </w:rPr>
        <w:t>:____________________________</w:t>
      </w:r>
      <w:r w:rsidR="00C36E32">
        <w:rPr>
          <w:rFonts w:asciiTheme="minorHAnsi" w:hAnsiTheme="minorHAnsi"/>
          <w:sz w:val="22"/>
          <w:szCs w:val="22"/>
        </w:rPr>
        <w:t>______</w:t>
      </w:r>
      <w:r w:rsidRPr="00C36E32">
        <w:rPr>
          <w:rFonts w:asciiTheme="minorHAnsi" w:hAnsiTheme="minorHAnsi"/>
          <w:sz w:val="22"/>
          <w:szCs w:val="22"/>
        </w:rPr>
        <w:t>_</w:t>
      </w:r>
      <w:r w:rsidRPr="00C36E32">
        <w:rPr>
          <w:rFonts w:asciiTheme="minorHAnsi" w:hAnsiTheme="minorHAnsi"/>
          <w:sz w:val="22"/>
          <w:szCs w:val="22"/>
        </w:rPr>
        <w:br/>
      </w:r>
      <w:r w:rsidRPr="00C36E32">
        <w:rPr>
          <w:rFonts w:asciiTheme="minorHAnsi" w:hAnsiTheme="minorHAnsi"/>
          <w:sz w:val="22"/>
          <w:szCs w:val="22"/>
        </w:rPr>
        <w:br/>
      </w:r>
      <w:r w:rsidRPr="00C36E32">
        <w:rPr>
          <w:rFonts w:asciiTheme="minorHAnsi" w:hAnsiTheme="minorHAnsi"/>
        </w:rPr>
        <w:t>Email</w:t>
      </w:r>
      <w:r w:rsidRPr="00C36E32">
        <w:rPr>
          <w:rFonts w:asciiTheme="minorHAnsi" w:hAnsiTheme="minorHAnsi"/>
          <w:sz w:val="22"/>
          <w:szCs w:val="22"/>
        </w:rPr>
        <w:t>:_____________________________________________________________________</w:t>
      </w:r>
      <w:r w:rsidR="00C36E32">
        <w:rPr>
          <w:rFonts w:asciiTheme="minorHAnsi" w:hAnsiTheme="minorHAnsi"/>
          <w:sz w:val="22"/>
          <w:szCs w:val="22"/>
        </w:rPr>
        <w:t>_______</w:t>
      </w:r>
      <w:r w:rsidRPr="00C36E32">
        <w:rPr>
          <w:rFonts w:asciiTheme="minorHAnsi" w:hAnsiTheme="minorHAnsi"/>
          <w:sz w:val="22"/>
          <w:szCs w:val="22"/>
        </w:rPr>
        <w:t>____</w:t>
      </w:r>
    </w:p>
    <w:p w14:paraId="27A32117" w14:textId="5664771E" w:rsidR="002A1690" w:rsidRDefault="000238EB" w:rsidP="002A1690">
      <w:pPr>
        <w:rPr>
          <w:rFonts w:asciiTheme="minorHAnsi" w:hAnsiTheme="minorHAnsi"/>
        </w:rPr>
      </w:pPr>
      <w:r>
        <w:rPr>
          <w:rFonts w:asciiTheme="minorHAnsi" w:hAnsiTheme="minorHAnsi"/>
          <w:b/>
        </w:rPr>
        <w:lastRenderedPageBreak/>
        <w:t>Bus Route and Stop Selection</w:t>
      </w:r>
    </w:p>
    <w:p w14:paraId="38393AF5" w14:textId="41873FB8" w:rsidR="00FA6779" w:rsidRDefault="00083605" w:rsidP="002A1690">
      <w:pPr>
        <w:rPr>
          <w:rFonts w:asciiTheme="minorHAnsi" w:hAnsiTheme="minorHAnsi"/>
        </w:rPr>
      </w:pPr>
      <w:r>
        <w:rPr>
          <w:rFonts w:asciiTheme="minorHAnsi" w:hAnsiTheme="minorHAnsi"/>
        </w:rPr>
        <w:t xml:space="preserve">Please </w:t>
      </w:r>
      <w:r w:rsidR="009341CE">
        <w:rPr>
          <w:rFonts w:asciiTheme="minorHAnsi" w:hAnsiTheme="minorHAnsi"/>
        </w:rPr>
        <w:t>provide the name of eac</w:t>
      </w:r>
      <w:r>
        <w:rPr>
          <w:rFonts w:asciiTheme="minorHAnsi" w:hAnsiTheme="minorHAnsi"/>
        </w:rPr>
        <w:t xml:space="preserve">h student to be transported, </w:t>
      </w:r>
      <w:r w:rsidR="009341CE">
        <w:rPr>
          <w:rFonts w:asciiTheme="minorHAnsi" w:hAnsiTheme="minorHAnsi"/>
        </w:rPr>
        <w:t>select the route that they will ride</w:t>
      </w:r>
      <w:r>
        <w:rPr>
          <w:rFonts w:asciiTheme="minorHAnsi" w:hAnsiTheme="minorHAnsi"/>
        </w:rPr>
        <w:t xml:space="preserve"> and stop that they will use</w:t>
      </w:r>
      <w:r w:rsidR="009341CE">
        <w:rPr>
          <w:rFonts w:asciiTheme="minorHAnsi" w:hAnsiTheme="minorHAnsi"/>
        </w:rPr>
        <w:t>.</w:t>
      </w:r>
      <w:r>
        <w:rPr>
          <w:rFonts w:asciiTheme="minorHAnsi" w:hAnsiTheme="minorHAnsi"/>
        </w:rPr>
        <w:t xml:space="preserve"> This will become your designated stop.</w:t>
      </w:r>
      <w:r w:rsidR="009341CE">
        <w:rPr>
          <w:rFonts w:asciiTheme="minorHAnsi" w:hAnsiTheme="minorHAnsi"/>
        </w:rPr>
        <w:t xml:space="preserve"> If your student(s) will ride more than one bus on a regular basis, please contact the office to discuss your student’s transportation schedule.</w:t>
      </w:r>
    </w:p>
    <w:p w14:paraId="0697AD69" w14:textId="77777777" w:rsidR="00FA6779" w:rsidRDefault="00FA6779" w:rsidP="002A1690">
      <w:pPr>
        <w:rPr>
          <w:rFonts w:asciiTheme="minorHAnsi" w:hAnsiTheme="minorHAnsi"/>
        </w:rPr>
      </w:pPr>
    </w:p>
    <w:p w14:paraId="03E457E9" w14:textId="59D34C40" w:rsidR="009341CE" w:rsidRDefault="009341CE" w:rsidP="002A1690">
      <w:pPr>
        <w:rPr>
          <w:rFonts w:asciiTheme="minorHAnsi" w:hAnsiTheme="minorHAnsi"/>
        </w:rPr>
      </w:pPr>
      <w:r w:rsidRPr="00C36E32">
        <w:rPr>
          <w:rFonts w:asciiTheme="minorHAnsi" w:hAnsiTheme="minorHAnsi"/>
          <w:u w:val="single"/>
        </w:rPr>
        <w:t xml:space="preserve">Please </w:t>
      </w:r>
      <w:r w:rsidR="00640569">
        <w:rPr>
          <w:rFonts w:asciiTheme="minorHAnsi" w:hAnsiTheme="minorHAnsi"/>
          <w:u w:val="single"/>
        </w:rPr>
        <w:t>mark the correct route and write in the stop name</w:t>
      </w:r>
      <w:r>
        <w:rPr>
          <w:rFonts w:asciiTheme="minorHAnsi" w:hAnsiTheme="minorHAnsi"/>
        </w:rPr>
        <w:t xml:space="preserve"> for each student listed below.</w:t>
      </w:r>
    </w:p>
    <w:p w14:paraId="6A0D330D" w14:textId="77777777" w:rsidR="009341CE" w:rsidRDefault="009341CE" w:rsidP="002A1690">
      <w:pPr>
        <w:rPr>
          <w:rFonts w:asciiTheme="minorHAnsi" w:hAnsiTheme="minorHAnsi"/>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2051"/>
        <w:gridCol w:w="1580"/>
        <w:gridCol w:w="1705"/>
      </w:tblGrid>
      <w:tr w:rsidR="00297E44" w:rsidRPr="009341CE" w14:paraId="6830B72D" w14:textId="77777777" w:rsidTr="00297E44">
        <w:trPr>
          <w:jc w:val="center"/>
        </w:trPr>
        <w:tc>
          <w:tcPr>
            <w:tcW w:w="4578" w:type="dxa"/>
            <w:vAlign w:val="center"/>
          </w:tcPr>
          <w:p w14:paraId="176C5669" w14:textId="77777777" w:rsidR="009341CE" w:rsidRPr="005714AB" w:rsidRDefault="009341CE" w:rsidP="005714AB">
            <w:pPr>
              <w:jc w:val="center"/>
              <w:rPr>
                <w:rFonts w:asciiTheme="minorHAnsi" w:hAnsiTheme="minorHAnsi"/>
                <w:b/>
              </w:rPr>
            </w:pPr>
            <w:r w:rsidRPr="005714AB">
              <w:rPr>
                <w:rFonts w:asciiTheme="minorHAnsi" w:hAnsiTheme="minorHAnsi"/>
                <w:b/>
              </w:rPr>
              <w:t>Student Name</w:t>
            </w:r>
          </w:p>
        </w:tc>
        <w:tc>
          <w:tcPr>
            <w:tcW w:w="1710" w:type="dxa"/>
            <w:vAlign w:val="center"/>
          </w:tcPr>
          <w:p w14:paraId="323BC812" w14:textId="0355D683" w:rsidR="005714AB" w:rsidRPr="005714AB" w:rsidRDefault="00297E44" w:rsidP="005714AB">
            <w:pPr>
              <w:jc w:val="center"/>
              <w:rPr>
                <w:rFonts w:asciiTheme="minorHAnsi" w:hAnsiTheme="minorHAnsi"/>
                <w:b/>
              </w:rPr>
            </w:pPr>
            <w:r>
              <w:rPr>
                <w:rFonts w:asciiTheme="minorHAnsi" w:hAnsiTheme="minorHAnsi"/>
                <w:b/>
              </w:rPr>
              <w:t>Kalkaska/</w:t>
            </w:r>
            <w:r w:rsidR="009341CE" w:rsidRPr="005714AB">
              <w:rPr>
                <w:rFonts w:asciiTheme="minorHAnsi" w:hAnsiTheme="minorHAnsi"/>
                <w:b/>
              </w:rPr>
              <w:t>Bellaire/</w:t>
            </w:r>
          </w:p>
          <w:p w14:paraId="3A7730C8" w14:textId="77777777" w:rsidR="009341CE" w:rsidRPr="005714AB" w:rsidRDefault="009341CE" w:rsidP="005714AB">
            <w:pPr>
              <w:jc w:val="center"/>
              <w:rPr>
                <w:rFonts w:asciiTheme="minorHAnsi" w:hAnsiTheme="minorHAnsi"/>
                <w:b/>
              </w:rPr>
            </w:pPr>
            <w:r w:rsidRPr="005714AB">
              <w:rPr>
                <w:rFonts w:asciiTheme="minorHAnsi" w:hAnsiTheme="minorHAnsi"/>
                <w:b/>
              </w:rPr>
              <w:t>Mancelona</w:t>
            </w:r>
          </w:p>
        </w:tc>
        <w:tc>
          <w:tcPr>
            <w:tcW w:w="1620" w:type="dxa"/>
            <w:vAlign w:val="center"/>
          </w:tcPr>
          <w:p w14:paraId="0B436F49" w14:textId="674881F2" w:rsidR="009341CE" w:rsidRPr="005714AB" w:rsidRDefault="00297E44" w:rsidP="005714AB">
            <w:pPr>
              <w:jc w:val="center"/>
              <w:rPr>
                <w:rFonts w:asciiTheme="minorHAnsi" w:hAnsiTheme="minorHAnsi"/>
                <w:b/>
              </w:rPr>
            </w:pPr>
            <w:r>
              <w:rPr>
                <w:rFonts w:asciiTheme="minorHAnsi" w:hAnsiTheme="minorHAnsi"/>
                <w:b/>
              </w:rPr>
              <w:t>Gaylord</w:t>
            </w:r>
          </w:p>
        </w:tc>
        <w:tc>
          <w:tcPr>
            <w:tcW w:w="1776" w:type="dxa"/>
            <w:vAlign w:val="center"/>
          </w:tcPr>
          <w:p w14:paraId="3510FFC3" w14:textId="25626550" w:rsidR="009341CE" w:rsidRPr="005714AB" w:rsidRDefault="00297E44" w:rsidP="005714AB">
            <w:pPr>
              <w:jc w:val="center"/>
              <w:rPr>
                <w:rFonts w:asciiTheme="minorHAnsi" w:hAnsiTheme="minorHAnsi"/>
                <w:b/>
              </w:rPr>
            </w:pPr>
            <w:r>
              <w:rPr>
                <w:rFonts w:asciiTheme="minorHAnsi" w:hAnsiTheme="minorHAnsi"/>
                <w:b/>
              </w:rPr>
              <w:t>Bus Stop</w:t>
            </w:r>
          </w:p>
        </w:tc>
      </w:tr>
      <w:tr w:rsidR="00297E44" w:rsidRPr="009341CE" w14:paraId="15372954" w14:textId="77777777" w:rsidTr="00297E44">
        <w:trPr>
          <w:jc w:val="center"/>
        </w:trPr>
        <w:tc>
          <w:tcPr>
            <w:tcW w:w="4578" w:type="dxa"/>
          </w:tcPr>
          <w:p w14:paraId="2FF0234C" w14:textId="77777777" w:rsidR="009341CE" w:rsidRPr="00FA6779" w:rsidRDefault="009341CE" w:rsidP="002A1690">
            <w:pPr>
              <w:rPr>
                <w:rFonts w:asciiTheme="minorHAnsi" w:hAnsiTheme="minorHAnsi"/>
                <w:sz w:val="20"/>
                <w:szCs w:val="20"/>
              </w:rPr>
            </w:pPr>
          </w:p>
          <w:p w14:paraId="2A86EE4E" w14:textId="77777777" w:rsidR="005714AB" w:rsidRPr="00FA6779" w:rsidRDefault="005714AB" w:rsidP="002A1690">
            <w:pPr>
              <w:rPr>
                <w:rFonts w:asciiTheme="minorHAnsi" w:hAnsiTheme="minorHAnsi"/>
                <w:sz w:val="20"/>
                <w:szCs w:val="20"/>
              </w:rPr>
            </w:pPr>
          </w:p>
        </w:tc>
        <w:tc>
          <w:tcPr>
            <w:tcW w:w="1710" w:type="dxa"/>
          </w:tcPr>
          <w:p w14:paraId="1570FC0F" w14:textId="77777777" w:rsidR="009341CE" w:rsidRPr="009341CE" w:rsidRDefault="009341CE" w:rsidP="002A1690">
            <w:pPr>
              <w:rPr>
                <w:rFonts w:asciiTheme="minorHAnsi" w:hAnsiTheme="minorHAnsi"/>
              </w:rPr>
            </w:pPr>
          </w:p>
        </w:tc>
        <w:tc>
          <w:tcPr>
            <w:tcW w:w="1620" w:type="dxa"/>
          </w:tcPr>
          <w:p w14:paraId="2A827722" w14:textId="77777777" w:rsidR="009341CE" w:rsidRPr="009341CE" w:rsidRDefault="009341CE" w:rsidP="002A1690">
            <w:pPr>
              <w:rPr>
                <w:rFonts w:asciiTheme="minorHAnsi" w:hAnsiTheme="minorHAnsi"/>
              </w:rPr>
            </w:pPr>
          </w:p>
        </w:tc>
        <w:tc>
          <w:tcPr>
            <w:tcW w:w="1776" w:type="dxa"/>
          </w:tcPr>
          <w:p w14:paraId="6A212938" w14:textId="77777777" w:rsidR="009341CE" w:rsidRPr="009341CE" w:rsidRDefault="009341CE" w:rsidP="002A1690">
            <w:pPr>
              <w:rPr>
                <w:rFonts w:asciiTheme="minorHAnsi" w:hAnsiTheme="minorHAnsi"/>
              </w:rPr>
            </w:pPr>
          </w:p>
        </w:tc>
      </w:tr>
      <w:tr w:rsidR="00297E44" w:rsidRPr="009341CE" w14:paraId="67AB9F82" w14:textId="77777777" w:rsidTr="00297E44">
        <w:trPr>
          <w:jc w:val="center"/>
        </w:trPr>
        <w:tc>
          <w:tcPr>
            <w:tcW w:w="4578" w:type="dxa"/>
          </w:tcPr>
          <w:p w14:paraId="00394925" w14:textId="77777777" w:rsidR="009341CE" w:rsidRPr="00FA6779" w:rsidRDefault="009341CE" w:rsidP="002A1690">
            <w:pPr>
              <w:rPr>
                <w:rFonts w:asciiTheme="minorHAnsi" w:hAnsiTheme="minorHAnsi"/>
                <w:sz w:val="20"/>
                <w:szCs w:val="20"/>
              </w:rPr>
            </w:pPr>
          </w:p>
          <w:p w14:paraId="30B7CAD0" w14:textId="77777777" w:rsidR="005714AB" w:rsidRPr="00FA6779" w:rsidRDefault="005714AB" w:rsidP="002A1690">
            <w:pPr>
              <w:rPr>
                <w:rFonts w:asciiTheme="minorHAnsi" w:hAnsiTheme="minorHAnsi"/>
                <w:sz w:val="20"/>
                <w:szCs w:val="20"/>
              </w:rPr>
            </w:pPr>
          </w:p>
        </w:tc>
        <w:tc>
          <w:tcPr>
            <w:tcW w:w="1710" w:type="dxa"/>
          </w:tcPr>
          <w:p w14:paraId="15EC5426" w14:textId="77777777" w:rsidR="009341CE" w:rsidRPr="009341CE" w:rsidRDefault="009341CE" w:rsidP="002A1690">
            <w:pPr>
              <w:rPr>
                <w:rFonts w:asciiTheme="minorHAnsi" w:hAnsiTheme="minorHAnsi"/>
              </w:rPr>
            </w:pPr>
          </w:p>
        </w:tc>
        <w:tc>
          <w:tcPr>
            <w:tcW w:w="1620" w:type="dxa"/>
          </w:tcPr>
          <w:p w14:paraId="2664FBB7" w14:textId="77777777" w:rsidR="009341CE" w:rsidRPr="009341CE" w:rsidRDefault="009341CE" w:rsidP="002A1690">
            <w:pPr>
              <w:rPr>
                <w:rFonts w:asciiTheme="minorHAnsi" w:hAnsiTheme="minorHAnsi"/>
              </w:rPr>
            </w:pPr>
          </w:p>
        </w:tc>
        <w:tc>
          <w:tcPr>
            <w:tcW w:w="1776" w:type="dxa"/>
          </w:tcPr>
          <w:p w14:paraId="0B196104" w14:textId="77777777" w:rsidR="009341CE" w:rsidRPr="009341CE" w:rsidRDefault="009341CE" w:rsidP="002A1690">
            <w:pPr>
              <w:rPr>
                <w:rFonts w:asciiTheme="minorHAnsi" w:hAnsiTheme="minorHAnsi"/>
              </w:rPr>
            </w:pPr>
          </w:p>
        </w:tc>
      </w:tr>
      <w:tr w:rsidR="00297E44" w:rsidRPr="009341CE" w14:paraId="73A5ECD7" w14:textId="77777777" w:rsidTr="00297E44">
        <w:trPr>
          <w:jc w:val="center"/>
        </w:trPr>
        <w:tc>
          <w:tcPr>
            <w:tcW w:w="4578" w:type="dxa"/>
          </w:tcPr>
          <w:p w14:paraId="3E131BE3" w14:textId="77777777" w:rsidR="009341CE" w:rsidRPr="00FA6779" w:rsidRDefault="009341CE" w:rsidP="002A1690">
            <w:pPr>
              <w:rPr>
                <w:rFonts w:asciiTheme="minorHAnsi" w:hAnsiTheme="minorHAnsi"/>
                <w:sz w:val="20"/>
                <w:szCs w:val="20"/>
              </w:rPr>
            </w:pPr>
          </w:p>
          <w:p w14:paraId="7E21AF40" w14:textId="77777777" w:rsidR="005714AB" w:rsidRPr="00FA6779" w:rsidRDefault="005714AB" w:rsidP="002A1690">
            <w:pPr>
              <w:rPr>
                <w:rFonts w:asciiTheme="minorHAnsi" w:hAnsiTheme="minorHAnsi"/>
                <w:sz w:val="20"/>
                <w:szCs w:val="20"/>
              </w:rPr>
            </w:pPr>
          </w:p>
        </w:tc>
        <w:tc>
          <w:tcPr>
            <w:tcW w:w="1710" w:type="dxa"/>
          </w:tcPr>
          <w:p w14:paraId="6D4D17A5" w14:textId="77777777" w:rsidR="009341CE" w:rsidRPr="009341CE" w:rsidRDefault="009341CE" w:rsidP="002A1690">
            <w:pPr>
              <w:rPr>
                <w:rFonts w:asciiTheme="minorHAnsi" w:hAnsiTheme="minorHAnsi"/>
              </w:rPr>
            </w:pPr>
          </w:p>
        </w:tc>
        <w:tc>
          <w:tcPr>
            <w:tcW w:w="1620" w:type="dxa"/>
          </w:tcPr>
          <w:p w14:paraId="4190F646" w14:textId="77777777" w:rsidR="009341CE" w:rsidRPr="009341CE" w:rsidRDefault="009341CE" w:rsidP="002A1690">
            <w:pPr>
              <w:rPr>
                <w:rFonts w:asciiTheme="minorHAnsi" w:hAnsiTheme="minorHAnsi"/>
              </w:rPr>
            </w:pPr>
          </w:p>
        </w:tc>
        <w:tc>
          <w:tcPr>
            <w:tcW w:w="1776" w:type="dxa"/>
          </w:tcPr>
          <w:p w14:paraId="7144B378" w14:textId="77777777" w:rsidR="009341CE" w:rsidRPr="009341CE" w:rsidRDefault="009341CE" w:rsidP="002A1690">
            <w:pPr>
              <w:rPr>
                <w:rFonts w:asciiTheme="minorHAnsi" w:hAnsiTheme="minorHAnsi"/>
              </w:rPr>
            </w:pPr>
          </w:p>
        </w:tc>
      </w:tr>
      <w:tr w:rsidR="00297E44" w:rsidRPr="009341CE" w14:paraId="15F87E19" w14:textId="77777777" w:rsidTr="00297E44">
        <w:trPr>
          <w:jc w:val="center"/>
        </w:trPr>
        <w:tc>
          <w:tcPr>
            <w:tcW w:w="4578" w:type="dxa"/>
          </w:tcPr>
          <w:p w14:paraId="3F7BE3D3" w14:textId="77777777" w:rsidR="009341CE" w:rsidRPr="00FA6779" w:rsidRDefault="009341CE" w:rsidP="002A1690">
            <w:pPr>
              <w:rPr>
                <w:rFonts w:asciiTheme="minorHAnsi" w:hAnsiTheme="minorHAnsi"/>
                <w:sz w:val="20"/>
                <w:szCs w:val="20"/>
              </w:rPr>
            </w:pPr>
          </w:p>
          <w:p w14:paraId="0EDFE8E7" w14:textId="77777777" w:rsidR="005714AB" w:rsidRPr="00FA6779" w:rsidRDefault="005714AB" w:rsidP="002A1690">
            <w:pPr>
              <w:rPr>
                <w:rFonts w:asciiTheme="minorHAnsi" w:hAnsiTheme="minorHAnsi"/>
                <w:sz w:val="20"/>
                <w:szCs w:val="20"/>
              </w:rPr>
            </w:pPr>
          </w:p>
        </w:tc>
        <w:tc>
          <w:tcPr>
            <w:tcW w:w="1710" w:type="dxa"/>
          </w:tcPr>
          <w:p w14:paraId="3EF691D4" w14:textId="77777777" w:rsidR="009341CE" w:rsidRPr="009341CE" w:rsidRDefault="009341CE" w:rsidP="002A1690">
            <w:pPr>
              <w:rPr>
                <w:rFonts w:asciiTheme="minorHAnsi" w:hAnsiTheme="minorHAnsi"/>
              </w:rPr>
            </w:pPr>
          </w:p>
        </w:tc>
        <w:tc>
          <w:tcPr>
            <w:tcW w:w="1620" w:type="dxa"/>
          </w:tcPr>
          <w:p w14:paraId="1445366E" w14:textId="77777777" w:rsidR="009341CE" w:rsidRPr="009341CE" w:rsidRDefault="009341CE" w:rsidP="002A1690">
            <w:pPr>
              <w:rPr>
                <w:rFonts w:asciiTheme="minorHAnsi" w:hAnsiTheme="minorHAnsi"/>
              </w:rPr>
            </w:pPr>
          </w:p>
        </w:tc>
        <w:tc>
          <w:tcPr>
            <w:tcW w:w="1776" w:type="dxa"/>
          </w:tcPr>
          <w:p w14:paraId="3E45C738" w14:textId="77777777" w:rsidR="009341CE" w:rsidRPr="009341CE" w:rsidRDefault="009341CE" w:rsidP="002A1690">
            <w:pPr>
              <w:rPr>
                <w:rFonts w:asciiTheme="minorHAnsi" w:hAnsiTheme="minorHAnsi"/>
              </w:rPr>
            </w:pPr>
          </w:p>
        </w:tc>
      </w:tr>
      <w:tr w:rsidR="00297E44" w:rsidRPr="009341CE" w14:paraId="5546D72D" w14:textId="77777777" w:rsidTr="00297E44">
        <w:trPr>
          <w:jc w:val="center"/>
        </w:trPr>
        <w:tc>
          <w:tcPr>
            <w:tcW w:w="4578" w:type="dxa"/>
          </w:tcPr>
          <w:p w14:paraId="790A34E2" w14:textId="77777777" w:rsidR="009341CE" w:rsidRPr="00FA6779" w:rsidRDefault="009341CE" w:rsidP="002A1690">
            <w:pPr>
              <w:rPr>
                <w:rFonts w:asciiTheme="minorHAnsi" w:hAnsiTheme="minorHAnsi"/>
                <w:sz w:val="20"/>
                <w:szCs w:val="20"/>
              </w:rPr>
            </w:pPr>
          </w:p>
          <w:p w14:paraId="179BBDF6" w14:textId="77777777" w:rsidR="005714AB" w:rsidRPr="00FA6779" w:rsidRDefault="005714AB" w:rsidP="002A1690">
            <w:pPr>
              <w:rPr>
                <w:rFonts w:asciiTheme="minorHAnsi" w:hAnsiTheme="minorHAnsi"/>
                <w:sz w:val="20"/>
                <w:szCs w:val="20"/>
              </w:rPr>
            </w:pPr>
          </w:p>
        </w:tc>
        <w:tc>
          <w:tcPr>
            <w:tcW w:w="1710" w:type="dxa"/>
          </w:tcPr>
          <w:p w14:paraId="4CD34395" w14:textId="77777777" w:rsidR="009341CE" w:rsidRPr="009341CE" w:rsidRDefault="009341CE" w:rsidP="002A1690">
            <w:pPr>
              <w:rPr>
                <w:rFonts w:asciiTheme="minorHAnsi" w:hAnsiTheme="minorHAnsi"/>
              </w:rPr>
            </w:pPr>
          </w:p>
        </w:tc>
        <w:tc>
          <w:tcPr>
            <w:tcW w:w="1620" w:type="dxa"/>
          </w:tcPr>
          <w:p w14:paraId="5FD49454" w14:textId="77777777" w:rsidR="009341CE" w:rsidRPr="009341CE" w:rsidRDefault="009341CE" w:rsidP="002A1690">
            <w:pPr>
              <w:rPr>
                <w:rFonts w:asciiTheme="minorHAnsi" w:hAnsiTheme="minorHAnsi"/>
              </w:rPr>
            </w:pPr>
          </w:p>
        </w:tc>
        <w:tc>
          <w:tcPr>
            <w:tcW w:w="1776" w:type="dxa"/>
          </w:tcPr>
          <w:p w14:paraId="794B3540" w14:textId="77777777" w:rsidR="009341CE" w:rsidRPr="009341CE" w:rsidRDefault="009341CE" w:rsidP="002A1690">
            <w:pPr>
              <w:rPr>
                <w:rFonts w:asciiTheme="minorHAnsi" w:hAnsiTheme="minorHAnsi"/>
              </w:rPr>
            </w:pPr>
          </w:p>
        </w:tc>
      </w:tr>
      <w:tr w:rsidR="00297E44" w:rsidRPr="009341CE" w14:paraId="584C2ED6" w14:textId="77777777" w:rsidTr="00297E44">
        <w:trPr>
          <w:jc w:val="center"/>
        </w:trPr>
        <w:tc>
          <w:tcPr>
            <w:tcW w:w="4578" w:type="dxa"/>
          </w:tcPr>
          <w:p w14:paraId="19B9CE2A" w14:textId="77777777" w:rsidR="005714AB" w:rsidRPr="00FA6779" w:rsidRDefault="005714AB" w:rsidP="002A1690">
            <w:pPr>
              <w:rPr>
                <w:rFonts w:asciiTheme="minorHAnsi" w:hAnsiTheme="minorHAnsi"/>
                <w:sz w:val="20"/>
                <w:szCs w:val="20"/>
              </w:rPr>
            </w:pPr>
          </w:p>
          <w:p w14:paraId="0826DB8E" w14:textId="77777777" w:rsidR="005714AB" w:rsidRPr="00FA6779" w:rsidRDefault="005714AB" w:rsidP="002A1690">
            <w:pPr>
              <w:rPr>
                <w:rFonts w:asciiTheme="minorHAnsi" w:hAnsiTheme="minorHAnsi"/>
                <w:sz w:val="20"/>
                <w:szCs w:val="20"/>
              </w:rPr>
            </w:pPr>
          </w:p>
        </w:tc>
        <w:tc>
          <w:tcPr>
            <w:tcW w:w="1710" w:type="dxa"/>
          </w:tcPr>
          <w:p w14:paraId="55C19633" w14:textId="77777777" w:rsidR="005714AB" w:rsidRPr="009341CE" w:rsidRDefault="005714AB" w:rsidP="002A1690">
            <w:pPr>
              <w:rPr>
                <w:rFonts w:asciiTheme="minorHAnsi" w:hAnsiTheme="minorHAnsi"/>
              </w:rPr>
            </w:pPr>
          </w:p>
        </w:tc>
        <w:tc>
          <w:tcPr>
            <w:tcW w:w="1620" w:type="dxa"/>
          </w:tcPr>
          <w:p w14:paraId="7EAC0488" w14:textId="77777777" w:rsidR="005714AB" w:rsidRPr="009341CE" w:rsidRDefault="005714AB" w:rsidP="002A1690">
            <w:pPr>
              <w:rPr>
                <w:rFonts w:asciiTheme="minorHAnsi" w:hAnsiTheme="minorHAnsi"/>
              </w:rPr>
            </w:pPr>
          </w:p>
        </w:tc>
        <w:tc>
          <w:tcPr>
            <w:tcW w:w="1776" w:type="dxa"/>
          </w:tcPr>
          <w:p w14:paraId="2836C5BA" w14:textId="77777777" w:rsidR="005714AB" w:rsidRPr="009341CE" w:rsidRDefault="005714AB" w:rsidP="002A1690">
            <w:pPr>
              <w:rPr>
                <w:rFonts w:asciiTheme="minorHAnsi" w:hAnsiTheme="minorHAnsi"/>
              </w:rPr>
            </w:pPr>
          </w:p>
        </w:tc>
      </w:tr>
    </w:tbl>
    <w:p w14:paraId="7DAD9F68" w14:textId="77777777" w:rsidR="009341CE" w:rsidRPr="009341CE" w:rsidRDefault="009341CE" w:rsidP="002A1690">
      <w:pPr>
        <w:rPr>
          <w:rFonts w:asciiTheme="minorHAnsi" w:hAnsiTheme="minorHAnsi"/>
        </w:rPr>
      </w:pPr>
    </w:p>
    <w:p w14:paraId="08C9468E" w14:textId="77777777" w:rsidR="00FA6779" w:rsidRPr="00FA6779" w:rsidRDefault="00FA6779" w:rsidP="00FA6779">
      <w:pPr>
        <w:rPr>
          <w:rFonts w:asciiTheme="minorHAnsi" w:hAnsiTheme="minorHAnsi"/>
        </w:rPr>
      </w:pPr>
      <w:r>
        <w:rPr>
          <w:rFonts w:asciiTheme="minorHAnsi" w:hAnsiTheme="minorHAnsi"/>
          <w:b/>
        </w:rPr>
        <w:t xml:space="preserve">Temporary Changes to Normal Bus Route </w:t>
      </w:r>
      <w:r w:rsidRPr="00FA6779">
        <w:rPr>
          <w:rFonts w:asciiTheme="minorHAnsi" w:hAnsiTheme="minorHAnsi"/>
          <w:sz w:val="16"/>
          <w:szCs w:val="16"/>
        </w:rPr>
        <w:t>(going home with other students, getting on/off at different stops)</w:t>
      </w:r>
    </w:p>
    <w:p w14:paraId="2CA46D1C" w14:textId="4A847D29" w:rsidR="00FA6779" w:rsidRDefault="00FA6779" w:rsidP="00FA6779">
      <w:pPr>
        <w:rPr>
          <w:rFonts w:asciiTheme="minorHAnsi" w:hAnsiTheme="minorHAnsi"/>
        </w:rPr>
      </w:pPr>
      <w:r>
        <w:rPr>
          <w:rFonts w:asciiTheme="minorHAnsi" w:hAnsiTheme="minorHAnsi"/>
        </w:rPr>
        <w:t xml:space="preserve">If a student will be riding a different bus to or from school, the office </w:t>
      </w:r>
      <w:r>
        <w:rPr>
          <w:rFonts w:asciiTheme="minorHAnsi" w:hAnsiTheme="minorHAnsi"/>
          <w:u w:val="single"/>
        </w:rPr>
        <w:t>must</w:t>
      </w:r>
      <w:r>
        <w:rPr>
          <w:rFonts w:asciiTheme="minorHAnsi" w:hAnsiTheme="minorHAnsi"/>
        </w:rPr>
        <w:t xml:space="preserve"> be notified in advance by the parent. </w:t>
      </w:r>
      <w:r w:rsidRPr="004D0B5C">
        <w:rPr>
          <w:rFonts w:asciiTheme="minorHAnsi" w:hAnsiTheme="minorHAnsi"/>
          <w:b/>
        </w:rPr>
        <w:t>Students will not be allowed to change buses</w:t>
      </w:r>
      <w:r w:rsidR="004D0B5C" w:rsidRPr="004D0B5C">
        <w:rPr>
          <w:rFonts w:asciiTheme="minorHAnsi" w:hAnsiTheme="minorHAnsi"/>
          <w:b/>
        </w:rPr>
        <w:t xml:space="preserve"> or stops</w:t>
      </w:r>
      <w:r w:rsidRPr="004D0B5C">
        <w:rPr>
          <w:rFonts w:asciiTheme="minorHAnsi" w:hAnsiTheme="minorHAnsi"/>
          <w:b/>
        </w:rPr>
        <w:t xml:space="preserve"> without written permission from the parent and office.</w:t>
      </w:r>
      <w:r>
        <w:rPr>
          <w:rFonts w:asciiTheme="minorHAnsi" w:hAnsiTheme="minorHAnsi"/>
        </w:rPr>
        <w:t xml:space="preserve"> This is for the safety of all of our students.</w:t>
      </w:r>
    </w:p>
    <w:p w14:paraId="57C25CF1" w14:textId="77777777" w:rsidR="004D0B5C" w:rsidRDefault="004D0B5C" w:rsidP="00FA6779">
      <w:pPr>
        <w:rPr>
          <w:rFonts w:asciiTheme="minorHAnsi" w:hAnsiTheme="minorHAnsi"/>
        </w:rPr>
      </w:pPr>
    </w:p>
    <w:p w14:paraId="56747B97" w14:textId="4DB63B3A" w:rsidR="004D0B5C" w:rsidRDefault="004D0B5C" w:rsidP="00FA6779">
      <w:pPr>
        <w:rPr>
          <w:rFonts w:asciiTheme="minorHAnsi" w:hAnsiTheme="minorHAnsi"/>
        </w:rPr>
      </w:pPr>
      <w:r>
        <w:rPr>
          <w:rFonts w:asciiTheme="minorHAnsi" w:hAnsiTheme="minorHAnsi"/>
          <w:b/>
        </w:rPr>
        <w:t>Lower Elementary Students</w:t>
      </w:r>
    </w:p>
    <w:p w14:paraId="630B0512" w14:textId="68139703" w:rsidR="004D0B5C" w:rsidRPr="004D0B5C" w:rsidRDefault="004D0B5C" w:rsidP="00FA6779">
      <w:pPr>
        <w:rPr>
          <w:rFonts w:asciiTheme="minorHAnsi" w:hAnsiTheme="minorHAnsi"/>
        </w:rPr>
      </w:pPr>
      <w:r>
        <w:rPr>
          <w:rFonts w:asciiTheme="minorHAnsi" w:hAnsiTheme="minorHAnsi"/>
        </w:rPr>
        <w:t xml:space="preserve">Kindergarten through second grade students must be met by a parent or a designated person over the age of 18 listed on the student’s emergency form to be released at his or her bus stop. </w:t>
      </w:r>
      <w:r>
        <w:rPr>
          <w:rFonts w:asciiTheme="minorHAnsi" w:hAnsiTheme="minorHAnsi"/>
          <w:b/>
        </w:rPr>
        <w:t>Bus drivers may ask to view identification of new faces when they come to retrieve students.</w:t>
      </w:r>
      <w:r>
        <w:rPr>
          <w:rFonts w:asciiTheme="minorHAnsi" w:hAnsiTheme="minorHAnsi"/>
        </w:rPr>
        <w:t xml:space="preserve"> As an alternative, a parent may choose to have a signed note on file at the school stating that their child may be released from the bus without adult supervision.</w:t>
      </w:r>
    </w:p>
    <w:p w14:paraId="3AFA9580" w14:textId="77777777" w:rsidR="00FA6779" w:rsidRDefault="00FA6779" w:rsidP="000362A3">
      <w:pPr>
        <w:rPr>
          <w:rFonts w:asciiTheme="minorHAnsi" w:hAnsiTheme="minorHAnsi"/>
          <w:b/>
        </w:rPr>
      </w:pPr>
    </w:p>
    <w:p w14:paraId="3A463088" w14:textId="77777777" w:rsidR="002A1690" w:rsidRDefault="005714AB" w:rsidP="000362A3">
      <w:pPr>
        <w:rPr>
          <w:rFonts w:asciiTheme="minorHAnsi" w:hAnsiTheme="minorHAnsi"/>
        </w:rPr>
      </w:pPr>
      <w:r>
        <w:rPr>
          <w:rFonts w:asciiTheme="minorHAnsi" w:hAnsiTheme="minorHAnsi"/>
          <w:b/>
        </w:rPr>
        <w:t>School Bus Behavior Policy Acknowledgement</w:t>
      </w:r>
    </w:p>
    <w:p w14:paraId="31C0B3DD" w14:textId="77777777" w:rsidR="005714AB" w:rsidRDefault="005714AB" w:rsidP="000362A3">
      <w:pPr>
        <w:rPr>
          <w:rFonts w:asciiTheme="minorHAnsi" w:hAnsiTheme="minorHAnsi"/>
        </w:rPr>
      </w:pPr>
    </w:p>
    <w:p w14:paraId="48C0F2B0" w14:textId="77777777" w:rsidR="005714AB" w:rsidRDefault="005714AB" w:rsidP="000362A3">
      <w:pPr>
        <w:rPr>
          <w:rFonts w:asciiTheme="minorHAnsi" w:hAnsiTheme="minorHAnsi"/>
        </w:rPr>
      </w:pPr>
      <w:r>
        <w:rPr>
          <w:rFonts w:asciiTheme="minorHAnsi" w:hAnsiTheme="minorHAnsi"/>
        </w:rPr>
        <w:t>All students are required to follow the NCA Bus Behavior Policy. Failure to abide by the policy may result in a student being temporarily or permanently suspended from NCA transportation. It is important to note that if a student is suspended from transportation services, a parent or guardian must continue to provide a means of transportation to the school for the student. Suspension from the bus does not mean suspension from school. School attendance is mandatory. Parents are responsible for finding alternate means of transportation.</w:t>
      </w:r>
    </w:p>
    <w:p w14:paraId="2D2B15C4" w14:textId="77777777" w:rsidR="005714AB" w:rsidRDefault="005714AB" w:rsidP="000362A3">
      <w:pPr>
        <w:rPr>
          <w:rFonts w:asciiTheme="minorHAnsi" w:hAnsiTheme="minorHAnsi"/>
        </w:rPr>
      </w:pPr>
    </w:p>
    <w:p w14:paraId="2D273591" w14:textId="52953A10" w:rsidR="005714AB" w:rsidRDefault="005714AB" w:rsidP="000362A3">
      <w:pPr>
        <w:rPr>
          <w:rFonts w:asciiTheme="minorHAnsi" w:hAnsiTheme="minorHAnsi"/>
        </w:rPr>
      </w:pPr>
      <w:r>
        <w:rPr>
          <w:rFonts w:asciiTheme="minorHAnsi" w:hAnsiTheme="minorHAnsi"/>
        </w:rPr>
        <w:t>Parent/Guardian’s Signature:______________________________________ Date:___________</w:t>
      </w:r>
    </w:p>
    <w:p w14:paraId="543ED092" w14:textId="77777777" w:rsidR="005714AB" w:rsidRPr="005714AB" w:rsidRDefault="005714AB" w:rsidP="000362A3">
      <w:pPr>
        <w:rPr>
          <w:rFonts w:asciiTheme="minorHAnsi" w:hAnsiTheme="minorHAnsi"/>
        </w:rPr>
      </w:pPr>
      <w:r>
        <w:rPr>
          <w:rFonts w:asciiTheme="minorHAnsi" w:hAnsiTheme="minorHAnsi"/>
        </w:rPr>
        <w:t>NCA Representative’s Signature:___________________________________ Date:____________</w:t>
      </w:r>
    </w:p>
    <w:sectPr w:rsidR="005714AB" w:rsidRPr="005714AB" w:rsidSect="00B77FB1">
      <w:headerReference w:type="default" r:id="rId7"/>
      <w:footerReference w:type="default" r:id="rId8"/>
      <w:headerReference w:type="first" r:id="rId9"/>
      <w:pgSz w:w="12240" w:h="15840"/>
      <w:pgMar w:top="1440" w:right="1080" w:bottom="1440" w:left="1080" w:header="720"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E788E" w14:textId="77777777" w:rsidR="00C10562" w:rsidRDefault="00C10562">
      <w:r>
        <w:separator/>
      </w:r>
    </w:p>
  </w:endnote>
  <w:endnote w:type="continuationSeparator" w:id="0">
    <w:p w14:paraId="4D03B358" w14:textId="77777777" w:rsidR="00C10562" w:rsidRDefault="00C1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llege">
    <w:altName w:val="Courier New"/>
    <w:charset w:val="00"/>
    <w:family w:val="swiss"/>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College Slab">
    <w:altName w:val="Times New Roman"/>
    <w:panose1 w:val="00000000000000000000"/>
    <w:charset w:val="00"/>
    <w:family w:val="roman"/>
    <w:notTrueType/>
    <w:pitch w:val="variable"/>
    <w:sig w:usb0="800002A7" w:usb1="0000387A" w:usb2="00000000" w:usb3="00000000" w:csb0="0000009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0CCF" w14:textId="77777777" w:rsidR="002A1690" w:rsidRDefault="003F1A36">
    <w:pPr>
      <w:pStyle w:val="Footer"/>
      <w:jc w:val="right"/>
    </w:pPr>
    <w:r>
      <w:fldChar w:fldCharType="begin"/>
    </w:r>
    <w:r>
      <w:instrText xml:space="preserve"> PAGE   \* MERGEFORMAT </w:instrText>
    </w:r>
    <w:r>
      <w:fldChar w:fldCharType="separate"/>
    </w:r>
    <w:r w:rsidR="001F3F50">
      <w:rPr>
        <w:noProof/>
      </w:rPr>
      <w:t>2</w:t>
    </w:r>
    <w:r>
      <w:rPr>
        <w:noProof/>
      </w:rPr>
      <w:fldChar w:fldCharType="end"/>
    </w:r>
  </w:p>
  <w:p w14:paraId="65745B55" w14:textId="77777777" w:rsidR="00A24100" w:rsidRPr="00A24100" w:rsidRDefault="00A24100" w:rsidP="00A24100">
    <w:pPr>
      <w:pStyle w:val="Footer"/>
      <w:jc w:val="center"/>
      <w:rPr>
        <w:rFonts w:ascii="College" w:hAnsi="College"/>
        <w:sz w:val="30"/>
        <w:szCs w:val="3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1F332" w14:textId="77777777" w:rsidR="00C10562" w:rsidRDefault="00C10562">
      <w:r>
        <w:separator/>
      </w:r>
    </w:p>
  </w:footnote>
  <w:footnote w:type="continuationSeparator" w:id="0">
    <w:p w14:paraId="504C94B3" w14:textId="77777777" w:rsidR="00C10562" w:rsidRDefault="00C105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042BA" w14:textId="1C5C6720" w:rsidR="00B77FB1" w:rsidRPr="00B77FB1" w:rsidRDefault="00B77FB1" w:rsidP="00B77FB1">
    <w:pPr>
      <w:jc w:val="center"/>
      <w:rPr>
        <w:rFonts w:ascii="Calibri" w:hAnsi="Calibri"/>
        <w:sz w:val="32"/>
        <w:szCs w:val="32"/>
      </w:rPr>
    </w:pPr>
    <w:r w:rsidRPr="00B77FB1">
      <w:rPr>
        <w:rFonts w:ascii="Calibri" w:hAnsi="Calibri"/>
        <w:b/>
        <w:sz w:val="32"/>
        <w:szCs w:val="32"/>
      </w:rPr>
      <w:t>2</w:t>
    </w:r>
    <w:r w:rsidR="001F3F50">
      <w:rPr>
        <w:rFonts w:ascii="Calibri" w:hAnsi="Calibri"/>
        <w:b/>
        <w:sz w:val="32"/>
        <w:szCs w:val="32"/>
      </w:rPr>
      <w:t>018-2019</w:t>
    </w:r>
    <w:r w:rsidRPr="00B77FB1">
      <w:rPr>
        <w:rFonts w:ascii="Calibri" w:hAnsi="Calibri"/>
        <w:b/>
        <w:sz w:val="32"/>
        <w:szCs w:val="32"/>
      </w:rPr>
      <w:t xml:space="preserve"> Student Transportation Agreement (Continued)</w:t>
    </w:r>
  </w:p>
  <w:p w14:paraId="7BC9ABAD" w14:textId="77777777" w:rsidR="00422747" w:rsidRDefault="00422747">
    <w:pPr>
      <w:pStyle w:val="HeaderFooter"/>
      <w:rPr>
        <w:rFonts w:ascii="Times New Roman" w:eastAsia="Times New Roman" w:hAnsi="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4" w:type="dxa"/>
      <w:tblLook w:val="04A0" w:firstRow="1" w:lastRow="0" w:firstColumn="1" w:lastColumn="0" w:noHBand="0" w:noVBand="1"/>
    </w:tblPr>
    <w:tblGrid>
      <w:gridCol w:w="2178"/>
      <w:gridCol w:w="3903"/>
      <w:gridCol w:w="3903"/>
    </w:tblGrid>
    <w:tr w:rsidR="00B77FB1" w:rsidRPr="00B77FB1" w14:paraId="334ABC43" w14:textId="77777777" w:rsidTr="009F7A8F">
      <w:trPr>
        <w:trHeight w:val="419"/>
      </w:trPr>
      <w:tc>
        <w:tcPr>
          <w:tcW w:w="2178" w:type="dxa"/>
          <w:vAlign w:val="center"/>
        </w:tcPr>
        <w:p w14:paraId="02F59612" w14:textId="494D9ADF" w:rsidR="00B77FB1" w:rsidRPr="00662792" w:rsidRDefault="00BA6C66" w:rsidP="009F7A8F">
          <w:pPr>
            <w:pStyle w:val="HeaderFooter"/>
            <w:jc w:val="center"/>
            <w:rPr>
              <w:rFonts w:ascii="Times New Roman" w:eastAsia="Times New Roman" w:hAnsi="Times New Roman"/>
              <w:color w:val="auto"/>
            </w:rPr>
          </w:pPr>
          <w:r>
            <w:rPr>
              <w:rFonts w:ascii="Times New Roman" w:eastAsia="Times New Roman" w:hAnsi="Times New Roman"/>
              <w:noProof/>
              <w:color w:val="auto"/>
            </w:rPr>
            <w:drawing>
              <wp:inline distT="0" distB="0" distL="0" distR="0" wp14:anchorId="33F617A3" wp14:editId="62253ACC">
                <wp:extent cx="1219200" cy="1066800"/>
                <wp:effectExtent l="0" t="0" r="0" b="0"/>
                <wp:docPr id="1" name="Picture 1" descr="NC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ogo"/>
                        <pic:cNvPicPr>
                          <a:picLocks noChangeAspect="1" noChangeArrowheads="1"/>
                        </pic:cNvPicPr>
                      </pic:nvPicPr>
                      <pic:blipFill>
                        <a:blip r:embed="rId1">
                          <a:extLst>
                            <a:ext uri="{28A0092B-C50C-407E-A947-70E740481C1C}">
                              <a14:useLocalDpi xmlns:a14="http://schemas.microsoft.com/office/drawing/2010/main" val="0"/>
                            </a:ext>
                          </a:extLst>
                        </a:blip>
                        <a:srcRect t="4402" b="25157"/>
                        <a:stretch>
                          <a:fillRect/>
                        </a:stretch>
                      </pic:blipFill>
                      <pic:spPr bwMode="auto">
                        <a:xfrm>
                          <a:off x="0" y="0"/>
                          <a:ext cx="1219200" cy="1066800"/>
                        </a:xfrm>
                        <a:prstGeom prst="rect">
                          <a:avLst/>
                        </a:prstGeom>
                        <a:noFill/>
                        <a:ln>
                          <a:noFill/>
                        </a:ln>
                      </pic:spPr>
                    </pic:pic>
                  </a:graphicData>
                </a:graphic>
              </wp:inline>
            </w:drawing>
          </w:r>
        </w:p>
      </w:tc>
      <w:tc>
        <w:tcPr>
          <w:tcW w:w="3903" w:type="dxa"/>
          <w:vAlign w:val="center"/>
        </w:tcPr>
        <w:p w14:paraId="228AD974" w14:textId="77777777" w:rsidR="00B77FB1" w:rsidRPr="00B77FB1" w:rsidRDefault="00B77FB1" w:rsidP="009F7A8F">
          <w:pPr>
            <w:pStyle w:val="HeaderFooter"/>
            <w:rPr>
              <w:rFonts w:ascii="Capitals" w:eastAsia="Times New Roman" w:hAnsi="Capitals"/>
              <w:b/>
              <w:color w:val="auto"/>
              <w:sz w:val="36"/>
              <w:szCs w:val="36"/>
            </w:rPr>
          </w:pPr>
          <w:r w:rsidRPr="00B77FB1">
            <w:rPr>
              <w:rFonts w:ascii="Capitals" w:eastAsia="Times New Roman" w:hAnsi="Capitals"/>
              <w:b/>
              <w:color w:val="auto"/>
              <w:sz w:val="36"/>
              <w:szCs w:val="36"/>
            </w:rPr>
            <w:t>North</w:t>
          </w:r>
        </w:p>
        <w:p w14:paraId="43C4F15D" w14:textId="77777777" w:rsidR="00B77FB1" w:rsidRPr="00B77FB1" w:rsidRDefault="00B77FB1" w:rsidP="009F7A8F">
          <w:pPr>
            <w:pStyle w:val="HeaderFooter"/>
            <w:rPr>
              <w:rFonts w:ascii="Capitals" w:eastAsia="Times New Roman" w:hAnsi="Capitals"/>
              <w:b/>
              <w:color w:val="auto"/>
              <w:sz w:val="36"/>
              <w:szCs w:val="36"/>
            </w:rPr>
          </w:pPr>
          <w:r w:rsidRPr="00B77FB1">
            <w:rPr>
              <w:rFonts w:ascii="Capitals" w:eastAsia="Times New Roman" w:hAnsi="Capitals"/>
              <w:b/>
              <w:color w:val="auto"/>
              <w:sz w:val="36"/>
              <w:szCs w:val="36"/>
            </w:rPr>
            <w:t>Central</w:t>
          </w:r>
        </w:p>
        <w:p w14:paraId="756C4C6E" w14:textId="77777777" w:rsidR="00B77FB1" w:rsidRPr="00B05F22" w:rsidRDefault="00B77FB1" w:rsidP="009F7A8F">
          <w:pPr>
            <w:pStyle w:val="HeaderFooter"/>
            <w:rPr>
              <w:rFonts w:ascii="College Slab" w:eastAsia="Times New Roman" w:hAnsi="College Slab"/>
              <w:color w:val="auto"/>
              <w:sz w:val="60"/>
              <w:szCs w:val="60"/>
            </w:rPr>
          </w:pPr>
          <w:r w:rsidRPr="00B77FB1">
            <w:rPr>
              <w:rFonts w:ascii="Capitals" w:eastAsia="Times New Roman" w:hAnsi="Capitals"/>
              <w:b/>
              <w:color w:val="auto"/>
              <w:sz w:val="36"/>
              <w:szCs w:val="36"/>
            </w:rPr>
            <w:t>Academy</w:t>
          </w:r>
        </w:p>
      </w:tc>
      <w:tc>
        <w:tcPr>
          <w:tcW w:w="3903" w:type="dxa"/>
          <w:vAlign w:val="center"/>
        </w:tcPr>
        <w:p w14:paraId="56BD1B62" w14:textId="77777777" w:rsidR="00B77FB1" w:rsidRPr="00283D2C" w:rsidRDefault="00B77FB1" w:rsidP="009F7A8F">
          <w:pPr>
            <w:pStyle w:val="HeaderFooter"/>
            <w:jc w:val="right"/>
            <w:rPr>
              <w:rFonts w:ascii="Tw Cen MT Condensed" w:eastAsia="Times New Roman" w:hAnsi="Tw Cen MT Condensed"/>
              <w:color w:val="auto"/>
              <w:sz w:val="32"/>
              <w:szCs w:val="32"/>
            </w:rPr>
          </w:pPr>
          <w:r w:rsidRPr="00283D2C">
            <w:rPr>
              <w:rFonts w:ascii="Tw Cen MT Condensed" w:eastAsia="Times New Roman" w:hAnsi="Tw Cen MT Condensed"/>
              <w:color w:val="auto"/>
              <w:sz w:val="32"/>
              <w:szCs w:val="32"/>
            </w:rPr>
            <w:t>5055 Corey Road</w:t>
          </w:r>
        </w:p>
        <w:p w14:paraId="2FD06F85" w14:textId="77777777" w:rsidR="00B77FB1" w:rsidRPr="00283D2C" w:rsidRDefault="00B77FB1" w:rsidP="009F7A8F">
          <w:pPr>
            <w:pStyle w:val="HeaderFooter"/>
            <w:jc w:val="right"/>
            <w:rPr>
              <w:rFonts w:ascii="Tw Cen MT Condensed" w:eastAsia="Times New Roman" w:hAnsi="Tw Cen MT Condensed"/>
              <w:color w:val="auto"/>
              <w:sz w:val="32"/>
              <w:szCs w:val="32"/>
            </w:rPr>
          </w:pPr>
          <w:r w:rsidRPr="00283D2C">
            <w:rPr>
              <w:rFonts w:ascii="Tw Cen MT Condensed" w:eastAsia="Times New Roman" w:hAnsi="Tw Cen MT Condensed"/>
              <w:color w:val="auto"/>
              <w:sz w:val="32"/>
              <w:szCs w:val="32"/>
            </w:rPr>
            <w:t>Mancelona, MI 49659</w:t>
          </w:r>
        </w:p>
        <w:p w14:paraId="6A5310E3" w14:textId="77777777" w:rsidR="00B77FB1" w:rsidRPr="00283D2C" w:rsidRDefault="00B77FB1" w:rsidP="009F7A8F">
          <w:pPr>
            <w:pStyle w:val="HeaderFooter"/>
            <w:jc w:val="right"/>
            <w:rPr>
              <w:rFonts w:ascii="Tw Cen MT Condensed" w:eastAsia="Times New Roman" w:hAnsi="Tw Cen MT Condensed"/>
              <w:color w:val="auto"/>
              <w:sz w:val="32"/>
              <w:szCs w:val="32"/>
            </w:rPr>
          </w:pPr>
          <w:r w:rsidRPr="00283D2C">
            <w:rPr>
              <w:rFonts w:ascii="Tw Cen MT Condensed" w:eastAsia="Times New Roman" w:hAnsi="Tw Cen MT Condensed"/>
              <w:color w:val="auto"/>
              <w:sz w:val="32"/>
              <w:szCs w:val="32"/>
            </w:rPr>
            <w:t>Phone: 231.584.2080</w:t>
          </w:r>
        </w:p>
        <w:p w14:paraId="0FBBD0ED" w14:textId="77777777" w:rsidR="00B77FB1" w:rsidRPr="00B77FB1" w:rsidRDefault="00B77FB1" w:rsidP="009F7A8F">
          <w:pPr>
            <w:pStyle w:val="HeaderFooter"/>
            <w:jc w:val="right"/>
            <w:rPr>
              <w:rFonts w:ascii="Calibri" w:eastAsia="Times New Roman" w:hAnsi="Calibri"/>
              <w:color w:val="auto"/>
              <w:sz w:val="24"/>
              <w:szCs w:val="24"/>
            </w:rPr>
          </w:pPr>
          <w:r w:rsidRPr="00283D2C">
            <w:rPr>
              <w:rFonts w:ascii="Tw Cen MT Condensed" w:eastAsia="Times New Roman" w:hAnsi="Tw Cen MT Condensed"/>
              <w:color w:val="auto"/>
              <w:sz w:val="32"/>
              <w:szCs w:val="32"/>
            </w:rPr>
            <w:t xml:space="preserve">Fax: </w:t>
          </w:r>
          <w:r>
            <w:rPr>
              <w:rFonts w:ascii="Tw Cen MT Condensed" w:eastAsia="Times New Roman" w:hAnsi="Tw Cen MT Condensed"/>
              <w:color w:val="auto"/>
              <w:sz w:val="32"/>
              <w:szCs w:val="32"/>
            </w:rPr>
            <w:t>231.539.1125</w:t>
          </w:r>
        </w:p>
      </w:tc>
    </w:tr>
  </w:tbl>
  <w:p w14:paraId="466364E4" w14:textId="77777777" w:rsidR="00B77FB1" w:rsidRDefault="00B77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fillcolor="none [3200]" stroke="f" strokecolor="none [3041]">
      <v:fill color="none [3200]"/>
      <v:stroke color="none [3041]" weight="3pt" on="f"/>
      <v:shadow on="t" type="perspective" color="none [1601]" opacity=".5" offset="1pt" offset2="-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EA"/>
    <w:rsid w:val="000076CC"/>
    <w:rsid w:val="000223DA"/>
    <w:rsid w:val="000238EB"/>
    <w:rsid w:val="000362A3"/>
    <w:rsid w:val="00052578"/>
    <w:rsid w:val="00083605"/>
    <w:rsid w:val="000B2530"/>
    <w:rsid w:val="0011510F"/>
    <w:rsid w:val="001E1719"/>
    <w:rsid w:val="001F3F50"/>
    <w:rsid w:val="00283D2C"/>
    <w:rsid w:val="00297E44"/>
    <w:rsid w:val="002A1690"/>
    <w:rsid w:val="002A6F9F"/>
    <w:rsid w:val="00300210"/>
    <w:rsid w:val="00312335"/>
    <w:rsid w:val="003809A5"/>
    <w:rsid w:val="00384C2D"/>
    <w:rsid w:val="003E07FB"/>
    <w:rsid w:val="003F1A36"/>
    <w:rsid w:val="003F5D3D"/>
    <w:rsid w:val="00405877"/>
    <w:rsid w:val="00422747"/>
    <w:rsid w:val="004D0B5C"/>
    <w:rsid w:val="004D4793"/>
    <w:rsid w:val="004F0153"/>
    <w:rsid w:val="005111DF"/>
    <w:rsid w:val="005714AB"/>
    <w:rsid w:val="005C4716"/>
    <w:rsid w:val="0063068B"/>
    <w:rsid w:val="00640569"/>
    <w:rsid w:val="00662792"/>
    <w:rsid w:val="00671D5C"/>
    <w:rsid w:val="00723057"/>
    <w:rsid w:val="007857B6"/>
    <w:rsid w:val="007A3073"/>
    <w:rsid w:val="007C18AA"/>
    <w:rsid w:val="00887CA9"/>
    <w:rsid w:val="008A05C9"/>
    <w:rsid w:val="008A0FEA"/>
    <w:rsid w:val="009341CE"/>
    <w:rsid w:val="00935F57"/>
    <w:rsid w:val="00977349"/>
    <w:rsid w:val="009A3D3B"/>
    <w:rsid w:val="00A24100"/>
    <w:rsid w:val="00AC6A77"/>
    <w:rsid w:val="00B05F22"/>
    <w:rsid w:val="00B3083F"/>
    <w:rsid w:val="00B77FB1"/>
    <w:rsid w:val="00BA6C66"/>
    <w:rsid w:val="00BB4F0E"/>
    <w:rsid w:val="00C10562"/>
    <w:rsid w:val="00C36E32"/>
    <w:rsid w:val="00C860A5"/>
    <w:rsid w:val="00CC307E"/>
    <w:rsid w:val="00D36E35"/>
    <w:rsid w:val="00D3767E"/>
    <w:rsid w:val="00D626E3"/>
    <w:rsid w:val="00D94A1F"/>
    <w:rsid w:val="00DD1134"/>
    <w:rsid w:val="00EE4273"/>
    <w:rsid w:val="00EF7B2E"/>
    <w:rsid w:val="00F27344"/>
    <w:rsid w:val="00F35578"/>
    <w:rsid w:val="00F46D26"/>
    <w:rsid w:val="00F61E47"/>
    <w:rsid w:val="00FA67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3200]" stroke="f" strokecolor="none [3041]">
      <v:fill color="none [3200]"/>
      <v:stroke color="none [3041]" weight="3pt" on="f"/>
      <v:shadow on="t" type="perspective" color="none [1601]" opacity=".5" offset="1pt" offset2="-1pt"/>
    </o:shapedefaults>
    <o:shapelayout v:ext="edit">
      <o:idmap v:ext="edit" data="1"/>
    </o:shapelayout>
  </w:shapeDefaults>
  <w:doNotEmbedSmartTags/>
  <w:decimalSymbol w:val="."/>
  <w:listSeparator w:val=","/>
  <w14:docId w14:val="272AE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2530"/>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B2530"/>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384C2D"/>
    <w:pPr>
      <w:tabs>
        <w:tab w:val="center" w:pos="4680"/>
        <w:tab w:val="right" w:pos="9360"/>
      </w:tabs>
    </w:pPr>
  </w:style>
  <w:style w:type="character" w:customStyle="1" w:styleId="HeaderChar">
    <w:name w:val="Header Char"/>
    <w:basedOn w:val="DefaultParagraphFont"/>
    <w:link w:val="Header"/>
    <w:uiPriority w:val="99"/>
    <w:rsid w:val="00384C2D"/>
    <w:rPr>
      <w:rFonts w:eastAsia="ヒラギノ角ゴ Pro W3"/>
      <w:color w:val="000000"/>
      <w:sz w:val="24"/>
      <w:szCs w:val="24"/>
    </w:rPr>
  </w:style>
  <w:style w:type="paragraph" w:styleId="Footer">
    <w:name w:val="footer"/>
    <w:basedOn w:val="Normal"/>
    <w:link w:val="FooterChar"/>
    <w:uiPriority w:val="99"/>
    <w:locked/>
    <w:rsid w:val="00384C2D"/>
    <w:pPr>
      <w:tabs>
        <w:tab w:val="center" w:pos="4680"/>
        <w:tab w:val="right" w:pos="9360"/>
      </w:tabs>
    </w:pPr>
  </w:style>
  <w:style w:type="character" w:customStyle="1" w:styleId="FooterChar">
    <w:name w:val="Footer Char"/>
    <w:basedOn w:val="DefaultParagraphFont"/>
    <w:link w:val="Footer"/>
    <w:uiPriority w:val="99"/>
    <w:rsid w:val="00384C2D"/>
    <w:rPr>
      <w:rFonts w:eastAsia="ヒラギノ角ゴ Pro W3"/>
      <w:color w:val="000000"/>
      <w:sz w:val="24"/>
      <w:szCs w:val="24"/>
    </w:rPr>
  </w:style>
  <w:style w:type="table" w:styleId="TableGrid">
    <w:name w:val="Table Grid"/>
    <w:basedOn w:val="TableNormal"/>
    <w:locked/>
    <w:rsid w:val="00384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FA6779"/>
    <w:rPr>
      <w:rFonts w:ascii="Tahoma" w:hAnsi="Tahoma" w:cs="Tahoma"/>
      <w:sz w:val="16"/>
      <w:szCs w:val="16"/>
    </w:rPr>
  </w:style>
  <w:style w:type="character" w:customStyle="1" w:styleId="BalloonTextChar">
    <w:name w:val="Balloon Text Char"/>
    <w:basedOn w:val="DefaultParagraphFont"/>
    <w:link w:val="BalloonText"/>
    <w:rsid w:val="00FA6779"/>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e\My%20Documents\NCA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3FF1F-70D1-1842-9FA8-13B83AF7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Settings\Martie\My Documents\NCALetterhead NEW.dotx</Template>
  <TotalTime>30</TotalTime>
  <Pages>2</Pages>
  <Words>585</Words>
  <Characters>3339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Microsoft Office User</cp:lastModifiedBy>
  <cp:revision>5</cp:revision>
  <cp:lastPrinted>2016-04-11T14:55:00Z</cp:lastPrinted>
  <dcterms:created xsi:type="dcterms:W3CDTF">2017-03-23T16:35:00Z</dcterms:created>
  <dcterms:modified xsi:type="dcterms:W3CDTF">2018-02-27T14:19:00Z</dcterms:modified>
</cp:coreProperties>
</file>